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13767F31" w:rsidR="0077088A" w:rsidRPr="005A0BD2" w:rsidRDefault="0077088A" w:rsidP="00E661B5">
            <w:pPr>
              <w:spacing w:after="160"/>
              <w:jc w:val="left"/>
              <w:rPr>
                <w:rFonts w:cs="Arial"/>
                <w:b/>
                <w:szCs w:val="20"/>
              </w:rPr>
            </w:pPr>
            <w:r w:rsidRPr="005A0BD2">
              <w:rPr>
                <w:rFonts w:cs="Arial"/>
                <w:b/>
                <w:szCs w:val="20"/>
              </w:rPr>
              <w:t xml:space="preserve">Planned start date: </w:t>
            </w:r>
            <w:r w:rsidR="00D1542B" w:rsidRPr="005A0BD2">
              <w:rPr>
                <w:rFonts w:cs="Arial"/>
                <w:szCs w:val="20"/>
              </w:rPr>
              <w:t xml:space="preserve">01 </w:t>
            </w:r>
            <w:r w:rsidR="00EB2802" w:rsidRPr="005A0BD2">
              <w:rPr>
                <w:rFonts w:cs="Arial"/>
                <w:szCs w:val="20"/>
              </w:rPr>
              <w:t>Jan 2020</w:t>
            </w:r>
            <w:r w:rsidR="00C6635D" w:rsidRPr="005A0BD2">
              <w:rPr>
                <w:rFonts w:cs="Arial"/>
                <w:szCs w:val="20"/>
              </w:rPr>
              <w:t xml:space="preserve"> (estimated)</w:t>
            </w:r>
          </w:p>
        </w:tc>
        <w:tc>
          <w:tcPr>
            <w:tcW w:w="4770" w:type="dxa"/>
            <w:gridSpan w:val="3"/>
            <w:shd w:val="clear" w:color="auto" w:fill="auto"/>
          </w:tcPr>
          <w:p w14:paraId="0A051367" w14:textId="4A497CB3" w:rsidR="0077088A" w:rsidRPr="005A0BD2" w:rsidRDefault="0077088A" w:rsidP="00E661B5">
            <w:pPr>
              <w:spacing w:after="160"/>
              <w:jc w:val="left"/>
              <w:rPr>
                <w:rFonts w:cs="Arial"/>
                <w:i/>
                <w:szCs w:val="20"/>
              </w:rPr>
            </w:pPr>
            <w:r w:rsidRPr="005A0BD2">
              <w:rPr>
                <w:rFonts w:cs="Arial"/>
                <w:b/>
                <w:szCs w:val="20"/>
              </w:rPr>
              <w:t xml:space="preserve">Planned end date:  </w:t>
            </w:r>
            <w:r w:rsidR="00EB2802" w:rsidRPr="005A0BD2">
              <w:rPr>
                <w:rFonts w:cs="Arial"/>
                <w:szCs w:val="20"/>
              </w:rPr>
              <w:t>31 Dec</w:t>
            </w:r>
            <w:r w:rsidR="00D1542B" w:rsidRPr="005A0BD2">
              <w:rPr>
                <w:rFonts w:cs="Arial"/>
                <w:szCs w:val="20"/>
              </w:rPr>
              <w:t xml:space="preserve"> 202</w:t>
            </w:r>
            <w:r w:rsidR="00A41732" w:rsidRPr="005A0BD2">
              <w:rPr>
                <w:rFonts w:cs="Arial"/>
                <w:szCs w:val="20"/>
              </w:rPr>
              <w:t>4</w:t>
            </w:r>
            <w:r w:rsidR="00C6635D" w:rsidRPr="005A0BD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25110E">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25110E">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25110E">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25110E">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25110E">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25110E">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25110E">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25110E">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25110E">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25110E">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25110E">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25110E">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BCC7AE3" w14:textId="3C3E4314"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3960518" w:history="1">
        <w:r w:rsidR="0033158E" w:rsidRPr="0033158E">
          <w:rPr>
            <w:rStyle w:val="Hyperlink"/>
            <w:noProof/>
          </w:rPr>
          <w:t>Table 1: Breakdown of Capacity Development Scorecard baseline assessment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_Toc533960518 \h </w:instrText>
        </w:r>
        <w:r w:rsidR="0033158E" w:rsidRPr="0033158E">
          <w:rPr>
            <w:noProof/>
            <w:webHidden/>
          </w:rPr>
        </w:r>
        <w:r w:rsidR="0033158E" w:rsidRPr="0033158E">
          <w:rPr>
            <w:noProof/>
            <w:webHidden/>
          </w:rPr>
          <w:fldChar w:fldCharType="separate"/>
        </w:r>
        <w:r w:rsidR="00DF786A">
          <w:rPr>
            <w:noProof/>
            <w:webHidden/>
          </w:rPr>
          <w:t>12</w:t>
        </w:r>
        <w:r w:rsidR="0033158E" w:rsidRPr="0033158E">
          <w:rPr>
            <w:noProof/>
            <w:webHidden/>
          </w:rPr>
          <w:fldChar w:fldCharType="end"/>
        </w:r>
      </w:hyperlink>
    </w:p>
    <w:p w14:paraId="2E933BC5" w14:textId="08EFA9AD"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19" w:history="1">
        <w:r w:rsidR="0033158E" w:rsidRPr="0033158E">
          <w:rPr>
            <w:rStyle w:val="Hyperlink"/>
            <w:noProof/>
          </w:rPr>
          <w:t>Table 2: Project contributions towards Sustainable Development Goals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_Toc533960519 \h </w:instrText>
        </w:r>
        <w:r w:rsidR="0033158E" w:rsidRPr="0033158E">
          <w:rPr>
            <w:noProof/>
            <w:webHidden/>
          </w:rPr>
        </w:r>
        <w:r w:rsidR="0033158E" w:rsidRPr="0033158E">
          <w:rPr>
            <w:noProof/>
            <w:webHidden/>
          </w:rPr>
          <w:fldChar w:fldCharType="separate"/>
        </w:r>
        <w:r w:rsidR="00DF786A">
          <w:rPr>
            <w:noProof/>
            <w:webHidden/>
          </w:rPr>
          <w:t>15</w:t>
        </w:r>
        <w:r w:rsidR="0033158E" w:rsidRPr="0033158E">
          <w:rPr>
            <w:noProof/>
            <w:webHidden/>
          </w:rPr>
          <w:fldChar w:fldCharType="end"/>
        </w:r>
      </w:hyperlink>
    </w:p>
    <w:p w14:paraId="6168BE38" w14:textId="4127F7ED"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0" w:history="1">
        <w:r w:rsidR="0033158E" w:rsidRPr="0033158E">
          <w:rPr>
            <w:rStyle w:val="Hyperlink"/>
            <w:noProof/>
          </w:rPr>
          <w:t>Table 3: Project contributions towards Aichi targets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_Toc533960520 \h </w:instrText>
        </w:r>
        <w:r w:rsidR="0033158E" w:rsidRPr="0033158E">
          <w:rPr>
            <w:noProof/>
            <w:webHidden/>
          </w:rPr>
        </w:r>
        <w:r w:rsidR="0033158E" w:rsidRPr="0033158E">
          <w:rPr>
            <w:noProof/>
            <w:webHidden/>
          </w:rPr>
          <w:fldChar w:fldCharType="separate"/>
        </w:r>
        <w:r w:rsidR="00DF786A">
          <w:rPr>
            <w:noProof/>
            <w:webHidden/>
          </w:rPr>
          <w:t>16</w:t>
        </w:r>
        <w:r w:rsidR="0033158E" w:rsidRPr="0033158E">
          <w:rPr>
            <w:noProof/>
            <w:webHidden/>
          </w:rPr>
          <w:fldChar w:fldCharType="end"/>
        </w:r>
      </w:hyperlink>
    </w:p>
    <w:p w14:paraId="0A565964" w14:textId="1A471824"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1" w:history="1">
        <w:r w:rsidR="0033158E" w:rsidRPr="0033158E">
          <w:rPr>
            <w:rStyle w:val="Hyperlink"/>
            <w:noProof/>
          </w:rPr>
          <w:t>Table 4: Examples of non-market-based and market-based incentives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_Toc533960521 \h </w:instrText>
        </w:r>
        <w:r w:rsidR="0033158E" w:rsidRPr="0033158E">
          <w:rPr>
            <w:noProof/>
            <w:webHidden/>
          </w:rPr>
        </w:r>
        <w:r w:rsidR="0033158E" w:rsidRPr="0033158E">
          <w:rPr>
            <w:noProof/>
            <w:webHidden/>
          </w:rPr>
          <w:fldChar w:fldCharType="separate"/>
        </w:r>
        <w:r w:rsidR="00DF786A">
          <w:rPr>
            <w:noProof/>
            <w:webHidden/>
          </w:rPr>
          <w:t>18</w:t>
        </w:r>
        <w:r w:rsidR="0033158E" w:rsidRPr="0033158E">
          <w:rPr>
            <w:noProof/>
            <w:webHidden/>
          </w:rPr>
          <w:fldChar w:fldCharType="end"/>
        </w:r>
      </w:hyperlink>
    </w:p>
    <w:p w14:paraId="2DB00C26" w14:textId="17EF4009"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2" w:history="1">
        <w:r w:rsidR="0033158E" w:rsidRPr="0033158E">
          <w:rPr>
            <w:rStyle w:val="Hyperlink"/>
            <w:noProof/>
          </w:rPr>
          <w:t>Table 5: Project contributions towards C-SAP program results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_Toc533960522 \h </w:instrText>
        </w:r>
        <w:r w:rsidR="0033158E" w:rsidRPr="0033158E">
          <w:rPr>
            <w:noProof/>
            <w:webHidden/>
          </w:rPr>
        </w:r>
        <w:r w:rsidR="0033158E" w:rsidRPr="0033158E">
          <w:rPr>
            <w:noProof/>
            <w:webHidden/>
          </w:rPr>
          <w:fldChar w:fldCharType="separate"/>
        </w:r>
        <w:r w:rsidR="00DF786A">
          <w:rPr>
            <w:b/>
            <w:bCs/>
            <w:noProof/>
            <w:webHidden/>
          </w:rPr>
          <w:t>Error! Bookmark not defined.</w:t>
        </w:r>
        <w:r w:rsidR="0033158E" w:rsidRPr="0033158E">
          <w:rPr>
            <w:noProof/>
            <w:webHidden/>
          </w:rPr>
          <w:fldChar w:fldCharType="end"/>
        </w:r>
      </w:hyperlink>
    </w:p>
    <w:p w14:paraId="55CED7D5" w14:textId="3469B2F0"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3" w:history="1">
        <w:r w:rsidR="0033158E" w:rsidRPr="0033158E">
          <w:rPr>
            <w:rStyle w:val="Hyperlink"/>
            <w:noProof/>
          </w:rPr>
          <w:t>Table 6: Summary of the three demonstration agricultural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_Toc533960523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7B3AF1E6" w14:textId="34203C4A"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4" w:history="1">
        <w:r w:rsidR="0033158E" w:rsidRPr="0033158E">
          <w:rPr>
            <w:rStyle w:val="Hyperlink"/>
            <w:noProof/>
          </w:rPr>
          <w:t>Table 7: Summary of baseline and incremental reasoning for Component 1</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_Toc533960524 \h </w:instrText>
        </w:r>
        <w:r w:rsidR="0033158E" w:rsidRPr="0033158E">
          <w:rPr>
            <w:noProof/>
            <w:webHidden/>
          </w:rPr>
        </w:r>
        <w:r w:rsidR="0033158E" w:rsidRPr="0033158E">
          <w:rPr>
            <w:noProof/>
            <w:webHidden/>
          </w:rPr>
          <w:fldChar w:fldCharType="separate"/>
        </w:r>
        <w:r w:rsidR="00DF786A">
          <w:rPr>
            <w:noProof/>
            <w:webHidden/>
          </w:rPr>
          <w:t>31</w:t>
        </w:r>
        <w:r w:rsidR="0033158E" w:rsidRPr="0033158E">
          <w:rPr>
            <w:noProof/>
            <w:webHidden/>
          </w:rPr>
          <w:fldChar w:fldCharType="end"/>
        </w:r>
      </w:hyperlink>
    </w:p>
    <w:p w14:paraId="1F5EF77F" w14:textId="7E9A10ED"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5" w:history="1">
        <w:r w:rsidR="0033158E" w:rsidRPr="0033158E">
          <w:rPr>
            <w:rStyle w:val="Hyperlink"/>
            <w:noProof/>
          </w:rPr>
          <w:t>Table 8: Summary of baseline and incremental reasoning for Component 2</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_Toc533960525 \h </w:instrText>
        </w:r>
        <w:r w:rsidR="0033158E" w:rsidRPr="0033158E">
          <w:rPr>
            <w:noProof/>
            <w:webHidden/>
          </w:rPr>
        </w:r>
        <w:r w:rsidR="0033158E" w:rsidRPr="0033158E">
          <w:rPr>
            <w:noProof/>
            <w:webHidden/>
          </w:rPr>
          <w:fldChar w:fldCharType="separate"/>
        </w:r>
        <w:r w:rsidR="00DF786A">
          <w:rPr>
            <w:noProof/>
            <w:webHidden/>
          </w:rPr>
          <w:t>36</w:t>
        </w:r>
        <w:r w:rsidR="0033158E" w:rsidRPr="0033158E">
          <w:rPr>
            <w:noProof/>
            <w:webHidden/>
          </w:rPr>
          <w:fldChar w:fldCharType="end"/>
        </w:r>
      </w:hyperlink>
    </w:p>
    <w:p w14:paraId="19498F31" w14:textId="445BDC9E"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6" w:history="1">
        <w:r w:rsidR="0033158E" w:rsidRPr="0033158E">
          <w:rPr>
            <w:rStyle w:val="Hyperlink"/>
            <w:noProof/>
          </w:rPr>
          <w:t>Table 9: Summary of baseline and incremental reasoning for Component 3</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_Toc533960526 \h </w:instrText>
        </w:r>
        <w:r w:rsidR="0033158E" w:rsidRPr="0033158E">
          <w:rPr>
            <w:noProof/>
            <w:webHidden/>
          </w:rPr>
        </w:r>
        <w:r w:rsidR="0033158E" w:rsidRPr="0033158E">
          <w:rPr>
            <w:noProof/>
            <w:webHidden/>
          </w:rPr>
          <w:fldChar w:fldCharType="separate"/>
        </w:r>
        <w:r w:rsidR="00DF786A">
          <w:rPr>
            <w:noProof/>
            <w:webHidden/>
          </w:rPr>
          <w:t>42</w:t>
        </w:r>
        <w:r w:rsidR="0033158E" w:rsidRPr="0033158E">
          <w:rPr>
            <w:noProof/>
            <w:webHidden/>
          </w:rPr>
          <w:fldChar w:fldCharType="end"/>
        </w:r>
      </w:hyperlink>
    </w:p>
    <w:p w14:paraId="36070C4A" w14:textId="029AD7BC"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7" w:history="1">
        <w:r w:rsidR="0033158E" w:rsidRPr="0033158E">
          <w:rPr>
            <w:rStyle w:val="Hyperlink"/>
            <w:noProof/>
          </w:rPr>
          <w:t>Table 10: Indicative breakdown of institutional capacity development beneficiaries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_Toc533960527 \h </w:instrText>
        </w:r>
        <w:r w:rsidR="0033158E" w:rsidRPr="0033158E">
          <w:rPr>
            <w:noProof/>
            <w:webHidden/>
          </w:rPr>
        </w:r>
        <w:r w:rsidR="0033158E" w:rsidRPr="0033158E">
          <w:rPr>
            <w:noProof/>
            <w:webHidden/>
          </w:rPr>
          <w:fldChar w:fldCharType="separate"/>
        </w:r>
        <w:r w:rsidR="00DF786A">
          <w:rPr>
            <w:noProof/>
            <w:webHidden/>
          </w:rPr>
          <w:t>44</w:t>
        </w:r>
        <w:r w:rsidR="0033158E" w:rsidRPr="0033158E">
          <w:rPr>
            <w:noProof/>
            <w:webHidden/>
          </w:rPr>
          <w:fldChar w:fldCharType="end"/>
        </w:r>
      </w:hyperlink>
    </w:p>
    <w:p w14:paraId="476F4348" w14:textId="5153F99E"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8" w:history="1">
        <w:r w:rsidR="0033158E" w:rsidRPr="0033158E">
          <w:rPr>
            <w:rStyle w:val="Hyperlink"/>
            <w:noProof/>
          </w:rPr>
          <w:t>Table 11: Summary of baseline and incremental reasoning for Component 4</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_Toc533960528 \h </w:instrText>
        </w:r>
        <w:r w:rsidR="0033158E" w:rsidRPr="0033158E">
          <w:rPr>
            <w:noProof/>
            <w:webHidden/>
          </w:rPr>
        </w:r>
        <w:r w:rsidR="0033158E" w:rsidRPr="0033158E">
          <w:rPr>
            <w:noProof/>
            <w:webHidden/>
          </w:rPr>
          <w:fldChar w:fldCharType="separate"/>
        </w:r>
        <w:r w:rsidR="00DF786A">
          <w:rPr>
            <w:noProof/>
            <w:webHidden/>
          </w:rPr>
          <w:t>46</w:t>
        </w:r>
        <w:r w:rsidR="0033158E" w:rsidRPr="0033158E">
          <w:rPr>
            <w:noProof/>
            <w:webHidden/>
          </w:rPr>
          <w:fldChar w:fldCharType="end"/>
        </w:r>
      </w:hyperlink>
    </w:p>
    <w:p w14:paraId="1274F72D" w14:textId="0608303A"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29" w:history="1">
        <w:r w:rsidR="0033158E" w:rsidRPr="0033158E">
          <w:rPr>
            <w:rStyle w:val="Hyperlink"/>
            <w:noProof/>
          </w:rPr>
          <w:t>Table 12: Intersection of related initiatives with project outputs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_Toc533960529 \h </w:instrText>
        </w:r>
        <w:r w:rsidR="0033158E" w:rsidRPr="0033158E">
          <w:rPr>
            <w:noProof/>
            <w:webHidden/>
          </w:rPr>
        </w:r>
        <w:r w:rsidR="0033158E" w:rsidRPr="0033158E">
          <w:rPr>
            <w:noProof/>
            <w:webHidden/>
          </w:rPr>
          <w:fldChar w:fldCharType="separate"/>
        </w:r>
        <w:r w:rsidR="00DF786A">
          <w:rPr>
            <w:noProof/>
            <w:webHidden/>
          </w:rPr>
          <w:t>51</w:t>
        </w:r>
        <w:r w:rsidR="0033158E" w:rsidRPr="0033158E">
          <w:rPr>
            <w:noProof/>
            <w:webHidden/>
          </w:rPr>
          <w:fldChar w:fldCharType="end"/>
        </w:r>
      </w:hyperlink>
    </w:p>
    <w:p w14:paraId="2C3B40E8" w14:textId="369430EC"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0" w:history="1">
        <w:r w:rsidR="0033158E" w:rsidRPr="0033158E">
          <w:rPr>
            <w:rStyle w:val="Hyperlink"/>
            <w:noProof/>
          </w:rPr>
          <w:t>Table 13: Project risks and proposed mitigation measures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_Toc533960530 \h </w:instrText>
        </w:r>
        <w:r w:rsidR="0033158E" w:rsidRPr="0033158E">
          <w:rPr>
            <w:noProof/>
            <w:webHidden/>
          </w:rPr>
        </w:r>
        <w:r w:rsidR="0033158E" w:rsidRPr="0033158E">
          <w:rPr>
            <w:noProof/>
            <w:webHidden/>
          </w:rPr>
          <w:fldChar w:fldCharType="separate"/>
        </w:r>
        <w:r w:rsidR="00DF786A">
          <w:rPr>
            <w:noProof/>
            <w:webHidden/>
          </w:rPr>
          <w:t>53</w:t>
        </w:r>
        <w:r w:rsidR="0033158E" w:rsidRPr="0033158E">
          <w:rPr>
            <w:noProof/>
            <w:webHidden/>
          </w:rPr>
          <w:fldChar w:fldCharType="end"/>
        </w:r>
      </w:hyperlink>
    </w:p>
    <w:p w14:paraId="7835C9A9" w14:textId="31A3E8BB"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1" w:history="1">
        <w:r w:rsidR="0033158E" w:rsidRPr="0033158E">
          <w:rPr>
            <w:rStyle w:val="Hyperlink"/>
            <w:noProof/>
          </w:rPr>
          <w:t>Table 14: Stakeholder summary indicating mandates and roles in the project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_Toc533960531 \h </w:instrText>
        </w:r>
        <w:r w:rsidR="0033158E" w:rsidRPr="0033158E">
          <w:rPr>
            <w:noProof/>
            <w:webHidden/>
          </w:rPr>
        </w:r>
        <w:r w:rsidR="0033158E" w:rsidRPr="0033158E">
          <w:rPr>
            <w:noProof/>
            <w:webHidden/>
          </w:rPr>
          <w:fldChar w:fldCharType="separate"/>
        </w:r>
        <w:r w:rsidR="00DF786A">
          <w:rPr>
            <w:noProof/>
            <w:webHidden/>
          </w:rPr>
          <w:t>57</w:t>
        </w:r>
        <w:r w:rsidR="0033158E" w:rsidRPr="0033158E">
          <w:rPr>
            <w:noProof/>
            <w:webHidden/>
          </w:rPr>
          <w:fldChar w:fldCharType="end"/>
        </w:r>
      </w:hyperlink>
    </w:p>
    <w:p w14:paraId="4286603D" w14:textId="1C33BE55" w:rsid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2" w:history="1">
        <w:r w:rsidR="0033158E" w:rsidRPr="0033158E">
          <w:rPr>
            <w:rStyle w:val="Hyperlink"/>
            <w:noProof/>
          </w:rPr>
          <w:t>Table 15: Project M&amp;E Requirements and Budget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_Toc533960532 \h </w:instrText>
        </w:r>
        <w:r w:rsidR="0033158E" w:rsidRPr="0033158E">
          <w:rPr>
            <w:noProof/>
            <w:webHidden/>
          </w:rPr>
        </w:r>
        <w:r w:rsidR="0033158E" w:rsidRPr="0033158E">
          <w:rPr>
            <w:noProof/>
            <w:webHidden/>
          </w:rPr>
          <w:fldChar w:fldCharType="separate"/>
        </w:r>
        <w:r w:rsidR="00DF786A">
          <w:rPr>
            <w:noProof/>
            <w:webHidden/>
          </w:rPr>
          <w:t>75</w:t>
        </w:r>
        <w:r w:rsidR="0033158E" w:rsidRPr="0033158E">
          <w:rPr>
            <w:noProof/>
            <w:webHidden/>
          </w:rPr>
          <w:fldChar w:fldCharType="end"/>
        </w:r>
      </w:hyperlink>
    </w:p>
    <w:p w14:paraId="0660C35E" w14:textId="31E51111"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25110E">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BD2DBD" w:rsidRPr="0050085D" w14:paraId="5CBA351C" w14:textId="77777777" w:rsidTr="006E444B">
        <w:trPr>
          <w:trHeight w:val="288"/>
        </w:trPr>
        <w:tc>
          <w:tcPr>
            <w:tcW w:w="1170" w:type="dxa"/>
            <w:shd w:val="clear" w:color="auto" w:fill="auto"/>
          </w:tcPr>
          <w:p w14:paraId="7B57D13E" w14:textId="77777777" w:rsidR="00BD2DBD" w:rsidRPr="006E444B" w:rsidRDefault="00BD2DBD" w:rsidP="006E444B">
            <w:pPr>
              <w:rPr>
                <w:szCs w:val="20"/>
              </w:rPr>
            </w:pPr>
            <w:r w:rsidRPr="006E444B">
              <w:rPr>
                <w:szCs w:val="20"/>
              </w:rPr>
              <w:t>DPC</w:t>
            </w:r>
          </w:p>
        </w:tc>
        <w:tc>
          <w:tcPr>
            <w:tcW w:w="7857" w:type="dxa"/>
            <w:shd w:val="clear" w:color="auto" w:fill="auto"/>
          </w:tcPr>
          <w:p w14:paraId="730332A1" w14:textId="77777777" w:rsidR="00BD2DBD" w:rsidRPr="006E444B" w:rsidRDefault="00BD2DBD" w:rsidP="006E444B">
            <w:pPr>
              <w:rPr>
                <w:szCs w:val="20"/>
              </w:rPr>
            </w:pPr>
            <w:r w:rsidRPr="006E444B">
              <w:rPr>
                <w:szCs w:val="20"/>
              </w:rPr>
              <w:t>Direct Project Cost</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30DDE3D3"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 xml:space="preserve">an Agricultural University executing the activities in China and Bioversity International as the project </w:t>
      </w:r>
      <w:r w:rsidR="00721868">
        <w:rPr>
          <w:rFonts w:cs="Calibri"/>
          <w:szCs w:val="20"/>
        </w:rPr>
        <w:t>manager</w:t>
      </w:r>
      <w:r w:rsidR="00900A5E" w:rsidRPr="00900A5E">
        <w:rPr>
          <w:rFonts w:cs="Calibri"/>
          <w:szCs w:val="20"/>
        </w:rPr>
        <w:t>.</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4B193BD"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121043" w:rsidRPr="00121043">
        <w:rPr>
          <w:b/>
          <w:i/>
        </w:rPr>
        <w:t xml:space="preserve">Table </w:t>
      </w:r>
      <w:r w:rsidR="00121043" w:rsidRPr="00121043">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276BC63E" w:rsidR="00963348" w:rsidRPr="00B73BE4" w:rsidRDefault="00963348" w:rsidP="00963348">
      <w:pPr>
        <w:pStyle w:val="Caption"/>
        <w:keepNext/>
        <w:spacing w:before="0" w:after="60"/>
        <w:rPr>
          <w:i/>
        </w:rPr>
      </w:pPr>
      <w:bookmarkStart w:id="7" w:name="_Ref533676218"/>
      <w:bookmarkStart w:id="8" w:name="_Toc533960518"/>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121043">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5AF2ADFA"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121043" w:rsidRPr="00121043">
        <w:rPr>
          <w:b/>
          <w:i/>
        </w:rPr>
        <w:t xml:space="preserve">Figure </w:t>
      </w:r>
      <w:r w:rsidR="00121043" w:rsidRPr="00121043">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5B4EB118"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121043" w:rsidRPr="00121043">
        <w:rPr>
          <w:b/>
          <w:i/>
        </w:rPr>
        <w:t xml:space="preserve">Table </w:t>
      </w:r>
      <w:r w:rsidR="00121043" w:rsidRPr="00121043">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6B0D2975" w:rsidR="001D03D0" w:rsidRPr="001D03D0" w:rsidRDefault="001D03D0" w:rsidP="009262A6">
      <w:pPr>
        <w:pStyle w:val="Caption"/>
        <w:keepNext/>
        <w:spacing w:before="0" w:after="60"/>
        <w:rPr>
          <w:i/>
        </w:rPr>
      </w:pPr>
      <w:bookmarkStart w:id="12" w:name="_Ref532107993"/>
      <w:bookmarkStart w:id="13" w:name="_Toc533960519"/>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121043">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054CC67F"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121043" w:rsidRPr="00121043">
        <w:rPr>
          <w:b/>
          <w:i/>
        </w:rPr>
        <w:t xml:space="preserve">Table </w:t>
      </w:r>
      <w:r w:rsidR="00121043" w:rsidRPr="00121043">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07B036D1" w:rsidR="003E354C" w:rsidRPr="00B73BE4" w:rsidRDefault="003E354C" w:rsidP="003E354C">
      <w:pPr>
        <w:pStyle w:val="Caption"/>
        <w:keepNext/>
        <w:spacing w:before="0" w:after="60"/>
        <w:rPr>
          <w:b w:val="0"/>
          <w:i/>
        </w:rPr>
      </w:pPr>
      <w:bookmarkStart w:id="16" w:name="_Ref509138124"/>
      <w:bookmarkStart w:id="17" w:name="_Toc507954002"/>
      <w:bookmarkStart w:id="18" w:name="_Toc53396052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5347393A"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121043">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78BBDB75"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121043" w:rsidRPr="00121043">
        <w:rPr>
          <w:b/>
          <w:i/>
          <w:szCs w:val="20"/>
        </w:rPr>
        <w:t xml:space="preserve">Figure </w:t>
      </w:r>
      <w:r w:rsidR="00121043" w:rsidRPr="00121043">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455F0C12"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121043" w:rsidRPr="00121043">
        <w:rPr>
          <w:b/>
          <w:i/>
        </w:rPr>
        <w:t xml:space="preserve">Table </w:t>
      </w:r>
      <w:r w:rsidR="00121043" w:rsidRPr="00121043">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3558BE9E" w:rsidR="005678E7" w:rsidRPr="00186B0E" w:rsidRDefault="005678E7" w:rsidP="005678E7">
      <w:pPr>
        <w:pStyle w:val="Caption"/>
        <w:keepNext/>
        <w:spacing w:before="0" w:after="60"/>
        <w:rPr>
          <w:b w:val="0"/>
          <w:i/>
        </w:rPr>
      </w:pPr>
      <w:bookmarkStart w:id="24" w:name="_Ref533962367"/>
      <w:bookmarkStart w:id="25" w:name="_Toc533960521"/>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121043">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498B9854"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121043" w:rsidRPr="00121043">
        <w:rPr>
          <w:b/>
          <w:i/>
        </w:rPr>
        <w:t xml:space="preserve">Figure </w:t>
      </w:r>
      <w:r w:rsidR="00121043" w:rsidRPr="00121043">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5169502C"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121043">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005AB41D"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121043" w:rsidRPr="00121043">
        <w:rPr>
          <w:b/>
        </w:rPr>
        <w:t xml:space="preserve">Table </w:t>
      </w:r>
      <w:r w:rsidR="00121043" w:rsidRPr="00121043">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2A320DD3" w:rsidR="007356CC" w:rsidRDefault="007356CC" w:rsidP="007356CC">
      <w:pPr>
        <w:pStyle w:val="Caption"/>
        <w:keepNext/>
        <w:spacing w:before="0" w:after="60"/>
      </w:pPr>
      <w:bookmarkStart w:id="30" w:name="_Ref948704"/>
      <w:bookmarkStart w:id="31" w:name="_Hlk2242703"/>
      <w:bookmarkStart w:id="32" w:name="_Hlk532573530"/>
      <w:bookmarkStart w:id="33"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121043">
        <w:rPr>
          <w:noProof/>
        </w:rPr>
        <w:t>5</w:t>
      </w:r>
      <w:r w:rsidR="007969C8">
        <w:rPr>
          <w:noProof/>
        </w:rPr>
        <w:fldChar w:fldCharType="end"/>
      </w:r>
      <w:bookmarkEnd w:id="30"/>
      <w:r>
        <w:t xml:space="preserve">: </w:t>
      </w:r>
      <w:r w:rsidRPr="007356CC">
        <w:rPr>
          <w:b w:val="0"/>
        </w:rPr>
        <w:t>Project contributions towards C-SAP program results</w:t>
      </w:r>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4" w:name="_Hlk2249459"/>
            <w:bookmarkEnd w:id="31"/>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4"/>
    </w:tbl>
    <w:p w14:paraId="202553D7" w14:textId="4BF98A9C" w:rsidR="007356CC" w:rsidRDefault="007356CC" w:rsidP="00F91D9D"/>
    <w:p w14:paraId="3F474FD9" w14:textId="77777777" w:rsidR="00ED0E48" w:rsidRDefault="00ED0E48" w:rsidP="00F91D9D"/>
    <w:bookmarkEnd w:id="32"/>
    <w:bookmarkEnd w:id="33"/>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5"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6"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5"/>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6"/>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7"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7"/>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8" w:name="_Hlk508366272"/>
    </w:p>
    <w:p w14:paraId="44EDDFF1" w14:textId="47013381"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121043" w:rsidRPr="00121043">
        <w:rPr>
          <w:b/>
          <w:i/>
        </w:rPr>
        <w:t xml:space="preserve">Box </w:t>
      </w:r>
      <w:r w:rsidR="00121043" w:rsidRPr="00121043">
        <w:rPr>
          <w:b/>
          <w:i/>
          <w:noProof/>
        </w:rPr>
        <w:t>1</w:t>
      </w:r>
      <w:r w:rsidR="005C2593" w:rsidRPr="00C45BDD">
        <w:rPr>
          <w:rFonts w:cstheme="minorHAnsi"/>
          <w:b/>
          <w:szCs w:val="20"/>
        </w:rPr>
        <w:fldChar w:fldCharType="end"/>
      </w:r>
      <w:r w:rsidR="005C2593" w:rsidRPr="00C45BDD">
        <w:rPr>
          <w:rFonts w:cstheme="minorHAnsi"/>
          <w:szCs w:val="20"/>
        </w:rPr>
        <w:t>.</w:t>
      </w:r>
    </w:p>
    <w:p w14:paraId="40BD0D64" w14:textId="688ED2BA" w:rsidR="005C2593" w:rsidRPr="00F63169" w:rsidRDefault="005C2593" w:rsidP="005C2593">
      <w:pPr>
        <w:pStyle w:val="Caption"/>
        <w:keepNext/>
        <w:spacing w:after="60"/>
        <w:rPr>
          <w:i/>
        </w:rPr>
      </w:pPr>
      <w:bookmarkStart w:id="39" w:name="_Ref533758227"/>
      <w:bookmarkStart w:id="40"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121043">
        <w:rPr>
          <w:i/>
          <w:noProof/>
        </w:rPr>
        <w:t>1</w:t>
      </w:r>
      <w:r w:rsidRPr="00C45BDD">
        <w:rPr>
          <w:i/>
        </w:rPr>
        <w:fldChar w:fldCharType="end"/>
      </w:r>
      <w:bookmarkEnd w:id="39"/>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0"/>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66D3C6E1"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121043" w:rsidRPr="00121043">
        <w:rPr>
          <w:b/>
          <w:i/>
        </w:rPr>
        <w:t xml:space="preserve">Figure </w:t>
      </w:r>
      <w:r w:rsidR="00121043" w:rsidRPr="00121043">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121043" w:rsidRPr="00121043">
        <w:rPr>
          <w:b/>
          <w:i/>
        </w:rPr>
        <w:t xml:space="preserve">Table </w:t>
      </w:r>
      <w:r w:rsidR="00121043" w:rsidRPr="00121043">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76F3BB02" w:rsidR="00ED135E" w:rsidRPr="00ED135E" w:rsidRDefault="00ED135E" w:rsidP="00ED135E">
      <w:pPr>
        <w:pStyle w:val="Caption"/>
        <w:keepNext/>
        <w:spacing w:before="0" w:after="60"/>
        <w:rPr>
          <w:b w:val="0"/>
          <w:i/>
        </w:rPr>
      </w:pPr>
      <w:bookmarkStart w:id="41" w:name="_Ref533756462"/>
      <w:bookmarkStart w:id="42" w:name="_Toc533960523"/>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121043">
        <w:rPr>
          <w:i/>
          <w:noProof/>
        </w:rPr>
        <w:t>6</w:t>
      </w:r>
      <w:r w:rsidRPr="00ED135E">
        <w:rPr>
          <w:i/>
        </w:rPr>
        <w:fldChar w:fldCharType="end"/>
      </w:r>
      <w:bookmarkEnd w:id="41"/>
      <w:r w:rsidRPr="00ED135E">
        <w:rPr>
          <w:b w:val="0"/>
          <w:i/>
        </w:rPr>
        <w:t>: Summary of the three demonstration agricultural landscapes</w:t>
      </w:r>
      <w:bookmarkEnd w:id="42"/>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341DD66C" w:rsidR="00A96FBE" w:rsidRPr="00A96FBE" w:rsidRDefault="00A96FBE" w:rsidP="00086A71">
      <w:pPr>
        <w:pStyle w:val="Caption"/>
        <w:rPr>
          <w:rFonts w:cstheme="minorHAnsi"/>
          <w:b w:val="0"/>
          <w:i/>
          <w:szCs w:val="20"/>
        </w:rPr>
      </w:pPr>
      <w:bookmarkStart w:id="43" w:name="_Ref533967500"/>
      <w:bookmarkStart w:id="44"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121043">
        <w:rPr>
          <w:i/>
          <w:noProof/>
        </w:rPr>
        <w:t>3</w:t>
      </w:r>
      <w:r w:rsidRPr="00A96FBE">
        <w:rPr>
          <w:i/>
        </w:rPr>
        <w:fldChar w:fldCharType="end"/>
      </w:r>
      <w:bookmarkEnd w:id="43"/>
      <w:r w:rsidRPr="00A96FBE">
        <w:rPr>
          <w:i/>
        </w:rPr>
        <w:t xml:space="preserve">: </w:t>
      </w:r>
      <w:r w:rsidRPr="00A96FBE">
        <w:rPr>
          <w:b w:val="0"/>
          <w:i/>
        </w:rPr>
        <w:t>Location map of agricultural demonstration landscapes</w:t>
      </w:r>
      <w:bookmarkEnd w:id="44"/>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474EC828"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121043" w:rsidRPr="00121043">
        <w:rPr>
          <w:b/>
          <w:i/>
        </w:rPr>
        <w:t xml:space="preserve">Figure </w:t>
      </w:r>
      <w:r w:rsidR="00121043" w:rsidRPr="00121043">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47157C59" w:rsidR="00641C44" w:rsidRPr="008F69C2" w:rsidRDefault="00641C44" w:rsidP="00641C44">
      <w:pPr>
        <w:pStyle w:val="Caption"/>
        <w:rPr>
          <w:b w:val="0"/>
          <w:i/>
          <w:highlight w:val="yellow"/>
        </w:rPr>
      </w:pPr>
      <w:bookmarkStart w:id="45" w:name="_Ref533967464"/>
      <w:bookmarkStart w:id="46"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4</w:t>
      </w:r>
      <w:r w:rsidRPr="008F69C2">
        <w:rPr>
          <w:i/>
        </w:rPr>
        <w:fldChar w:fldCharType="end"/>
      </w:r>
      <w:bookmarkEnd w:id="45"/>
      <w:r w:rsidRPr="008F69C2">
        <w:rPr>
          <w:b w:val="0"/>
          <w:i/>
        </w:rPr>
        <w:t>: Vicinity map of rouge rice demonstration landscape</w:t>
      </w:r>
      <w:bookmarkEnd w:id="46"/>
    </w:p>
    <w:p w14:paraId="653901EE" w14:textId="77777777" w:rsidR="00641C44" w:rsidRDefault="00641C44" w:rsidP="00641C44">
      <w:pPr>
        <w:rPr>
          <w:highlight w:val="yellow"/>
        </w:rPr>
      </w:pPr>
    </w:p>
    <w:p w14:paraId="570BF5E7" w14:textId="1CC59A6C"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121043" w:rsidRPr="00121043">
        <w:rPr>
          <w:b/>
          <w:i/>
        </w:rPr>
        <w:t xml:space="preserve">Figure </w:t>
      </w:r>
      <w:r w:rsidR="00121043" w:rsidRPr="00121043">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7EFBF974" w:rsidR="00641C44" w:rsidRPr="008F69C2" w:rsidRDefault="00641C44" w:rsidP="00641C44">
      <w:pPr>
        <w:pStyle w:val="Caption"/>
        <w:rPr>
          <w:i/>
          <w:u w:val="single"/>
        </w:rPr>
      </w:pPr>
      <w:bookmarkStart w:id="47" w:name="_Ref533968658"/>
      <w:bookmarkStart w:id="48"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5</w:t>
      </w:r>
      <w:r w:rsidRPr="008F69C2">
        <w:rPr>
          <w:i/>
        </w:rPr>
        <w:fldChar w:fldCharType="end"/>
      </w:r>
      <w:bookmarkEnd w:id="47"/>
      <w:r w:rsidRPr="008F69C2">
        <w:rPr>
          <w:b w:val="0"/>
          <w:i/>
        </w:rPr>
        <w:t>: Vicinity map of Wudang Tao tea demonstration landscape</w:t>
      </w:r>
      <w:bookmarkEnd w:id="48"/>
    </w:p>
    <w:p w14:paraId="421D8AC6" w14:textId="77777777" w:rsidR="00641C44" w:rsidRDefault="00641C44" w:rsidP="00641C44">
      <w:pPr>
        <w:rPr>
          <w:rFonts w:cs="Calibri"/>
          <w:szCs w:val="20"/>
        </w:rPr>
      </w:pPr>
    </w:p>
    <w:bookmarkEnd w:id="38"/>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5D990490"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121043" w:rsidRPr="00121043">
        <w:rPr>
          <w:b/>
          <w:i/>
        </w:rPr>
        <w:t xml:space="preserve">Figure </w:t>
      </w:r>
      <w:r w:rsidR="00121043" w:rsidRPr="00121043">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272BEDD7" w:rsidR="008F69C2" w:rsidRPr="008F69C2" w:rsidRDefault="008F69C2" w:rsidP="008F69C2">
      <w:pPr>
        <w:pStyle w:val="Caption"/>
        <w:rPr>
          <w:i/>
        </w:rPr>
      </w:pPr>
      <w:bookmarkStart w:id="49" w:name="_Ref533968749"/>
      <w:bookmarkStart w:id="50"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121043">
        <w:rPr>
          <w:i/>
          <w:noProof/>
        </w:rPr>
        <w:t>6</w:t>
      </w:r>
      <w:r w:rsidRPr="008F69C2">
        <w:rPr>
          <w:i/>
        </w:rPr>
        <w:fldChar w:fldCharType="end"/>
      </w:r>
      <w:bookmarkEnd w:id="49"/>
      <w:r w:rsidRPr="008F69C2">
        <w:rPr>
          <w:b w:val="0"/>
          <w:i/>
        </w:rPr>
        <w:t>: Vicinity map of black goat demonstration landscape</w:t>
      </w:r>
      <w:bookmarkEnd w:id="50"/>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1" w:name="_Toc510702326"/>
      <w:r w:rsidRPr="00B73BE4">
        <w:rPr>
          <w:rFonts w:ascii="Calibri" w:hAnsi="Calibri"/>
          <w:szCs w:val="28"/>
        </w:rPr>
        <w:t>Results and P</w:t>
      </w:r>
      <w:r w:rsidR="00DA3833" w:rsidRPr="00B73BE4">
        <w:rPr>
          <w:rFonts w:ascii="Calibri" w:hAnsi="Calibri"/>
          <w:szCs w:val="28"/>
        </w:rPr>
        <w:t>artnerships</w:t>
      </w:r>
      <w:bookmarkEnd w:id="51"/>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2"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3"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3"/>
      <w:r w:rsidR="00D63F9A">
        <w:t>.</w:t>
      </w:r>
    </w:p>
    <w:p w14:paraId="68104447" w14:textId="77777777" w:rsidR="00CE18F0" w:rsidRDefault="00CE18F0" w:rsidP="0092490B"/>
    <w:bookmarkEnd w:id="52"/>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6E7CCDF"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1,267,450</w:t>
      </w:r>
      <w:r w:rsidRPr="006A0141">
        <w:rPr>
          <w:rFonts w:asciiTheme="minorHAnsi" w:hAnsiTheme="minorHAnsi" w:cstheme="minorHAnsi"/>
          <w:bCs/>
          <w:szCs w:val="20"/>
        </w:rPr>
        <w:t xml:space="preserve">; GEF project grant requested: </w:t>
      </w:r>
      <w:r w:rsidRPr="00B62C3E">
        <w:rPr>
          <w:rFonts w:asciiTheme="minorHAnsi" w:hAnsiTheme="minorHAnsi" w:cstheme="minorHAnsi"/>
          <w:bCs/>
          <w:szCs w:val="20"/>
          <w:highlight w:val="green"/>
        </w:rPr>
        <w:t xml:space="preserve">USD </w:t>
      </w:r>
      <w:r w:rsidR="00B62C3E" w:rsidRPr="00B62C3E">
        <w:rPr>
          <w:rFonts w:asciiTheme="minorHAnsi" w:hAnsiTheme="minorHAnsi" w:cstheme="minorHAnsi"/>
          <w:bCs/>
          <w:szCs w:val="20"/>
          <w:highlight w:val="green"/>
        </w:rPr>
        <w:t>145,450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6A95E936"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121043" w:rsidRPr="00121043">
        <w:rPr>
          <w:b/>
          <w:i/>
        </w:rPr>
        <w:t xml:space="preserve">Table </w:t>
      </w:r>
      <w:r w:rsidR="00121043" w:rsidRPr="00121043">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7B603054" w:rsidR="000367F5" w:rsidRPr="00B73BE4" w:rsidRDefault="000367F5" w:rsidP="00BC6875">
      <w:pPr>
        <w:pStyle w:val="Caption"/>
        <w:keepNext/>
        <w:spacing w:before="0" w:after="60"/>
        <w:rPr>
          <w:b w:val="0"/>
          <w:i/>
        </w:rPr>
      </w:pPr>
      <w:bookmarkStart w:id="54" w:name="_Ref507967788"/>
      <w:bookmarkStart w:id="55" w:name="_Toc507954006"/>
      <w:bookmarkStart w:id="56" w:name="_Toc533960524"/>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7</w:t>
      </w:r>
      <w:r w:rsidRPr="007C3D5C">
        <w:rPr>
          <w:b w:val="0"/>
          <w:i/>
        </w:rPr>
        <w:fldChar w:fldCharType="end"/>
      </w:r>
      <w:bookmarkEnd w:id="54"/>
      <w:r w:rsidRPr="007C3D5C">
        <w:rPr>
          <w:b w:val="0"/>
          <w:i/>
        </w:rPr>
        <w:t>: Summary of baseline and incremental reasoning for Component 1</w:t>
      </w:r>
      <w:bookmarkEnd w:id="55"/>
      <w:bookmarkEnd w:id="56"/>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 xml:space="preserve">Under the baseline situation, the efforts and responsibilities related to conservation and </w:t>
            </w:r>
            <w:bookmarkStart w:id="57" w:name="_Hlk21926746"/>
            <w:r>
              <w:t xml:space="preserve">sustainable use of agrobiodiversity </w:t>
            </w:r>
            <w:bookmarkEnd w:id="57"/>
            <w:r>
              <w:t>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bookmarkStart w:id="58" w:name="_Hlk21923465"/>
            <w:r w:rsidR="000D79B0" w:rsidRPr="005142BF">
              <w:t xml:space="preserve">provincial and three county level </w:t>
            </w:r>
            <w:r w:rsidRPr="005142BF">
              <w:t>GRFA Coordination Committee</w:t>
            </w:r>
            <w:r w:rsidR="000D79B0" w:rsidRPr="005142BF">
              <w:t>s</w:t>
            </w:r>
            <w:bookmarkEnd w:id="58"/>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w:t>
            </w:r>
            <w:bookmarkStart w:id="59" w:name="_Hlk21926637"/>
            <w:r w:rsidRPr="005142BF">
              <w:t>knowledge transfer exchange</w:t>
            </w:r>
            <w:bookmarkEnd w:id="59"/>
            <w:r w:rsidRPr="005142BF">
              <w:t xml:space="preserve">, the operation of the county level committees will be advocated in the </w:t>
            </w:r>
            <w:bookmarkStart w:id="60" w:name="_Hlk21926698"/>
            <w:r w:rsidRPr="005142BF">
              <w:t xml:space="preserve">replication landscapes </w:t>
            </w:r>
            <w:bookmarkEnd w:id="60"/>
            <w:r w:rsidRPr="005142BF">
              <w:t xml:space="preserve">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1"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 xml:space="preserve">The planned </w:t>
            </w:r>
            <w:bookmarkStart w:id="62" w:name="_Hlk21926953"/>
            <w:r>
              <w:rPr>
                <w:color w:val="000000"/>
                <w:szCs w:val="20"/>
              </w:rPr>
              <w:t>agrobiodiversity strategy and action plan</w:t>
            </w:r>
            <w:bookmarkEnd w:id="62"/>
            <w:r>
              <w:rPr>
                <w:color w:val="000000"/>
                <w:szCs w:val="20"/>
              </w:rPr>
              <w:t xml:space="preserve">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bookmarkStart w:id="63" w:name="_Hlk21927043"/>
            <w:r w:rsidR="007633FC">
              <w:t>GRFA</w:t>
            </w:r>
            <w:r w:rsidR="00A17147">
              <w:t xml:space="preserve"> implementation framework</w:t>
            </w:r>
            <w:r w:rsidRPr="00C433F0">
              <w:rPr>
                <w:color w:val="000000"/>
                <w:szCs w:val="20"/>
              </w:rPr>
              <w:t xml:space="preserve">s </w:t>
            </w:r>
            <w:bookmarkEnd w:id="63"/>
            <w:r w:rsidRPr="00C433F0">
              <w:rPr>
                <w:color w:val="000000"/>
                <w:szCs w:val="20"/>
              </w:rPr>
              <w:t xml:space="preserve">will be developed to address the </w:t>
            </w:r>
            <w:r w:rsidR="00394F88">
              <w:rPr>
                <w:color w:val="000000"/>
                <w:szCs w:val="20"/>
              </w:rPr>
              <w:t>protection of the three targets specie in their habitats</w:t>
            </w:r>
            <w:r w:rsidR="00C433F0" w:rsidRPr="00C433F0">
              <w:rPr>
                <w:color w:val="000000"/>
                <w:szCs w:val="20"/>
              </w:rPr>
              <w:t>.</w:t>
            </w:r>
            <w:bookmarkEnd w:id="61"/>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 xml:space="preserve">The incremental benefits delivered through the GEF funds include a gap analysis on </w:t>
            </w:r>
            <w:bookmarkStart w:id="64" w:name="_Hlk21927157"/>
            <w:r>
              <w:t>eco-compensation and other non-market incentive mechanisms for facilitating increased participation in conservation and sustainable use of GRFA</w:t>
            </w:r>
            <w:bookmarkEnd w:id="64"/>
            <w:r>
              <w:t xml:space="preserve">. Non-market incentives could </w:t>
            </w:r>
            <w:bookmarkStart w:id="65" w:name="_Hlk21927209"/>
            <w:r>
              <w:t>include direct payments for growing GRFA varieties</w:t>
            </w:r>
            <w:bookmarkEnd w:id="65"/>
            <w:r>
              <w:t>,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66"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66"/>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778631B5"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w:t>
      </w:r>
      <w:r w:rsidR="00721868">
        <w:t xml:space="preserve"> </w:t>
      </w:r>
      <w:r w:rsidR="00721868" w:rsidRPr="005A0BD2">
        <w:t>National Technical Advisor,</w:t>
      </w:r>
      <w:r w:rsidR="00A91F91">
        <w:t xml:space="preserve"> </w:t>
      </w:r>
      <w:r w:rsidR="00721868" w:rsidRPr="00721868">
        <w:rPr>
          <w:highlight w:val="green"/>
        </w:rPr>
        <w:t>Project Coordinator</w:t>
      </w:r>
      <w:r w:rsidR="00A91F91">
        <w:t xml:space="preserve">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 xml:space="preserve">Establish a </w:t>
            </w:r>
            <w:bookmarkStart w:id="68" w:name="_Hlk21927330"/>
            <w:r w:rsidRPr="00CA31B0">
              <w:rPr>
                <w:szCs w:val="20"/>
              </w:rPr>
              <w:t xml:space="preserve">policy working group </w:t>
            </w:r>
            <w:bookmarkEnd w:id="68"/>
            <w:r w:rsidRPr="00CA31B0">
              <w:rPr>
                <w:szCs w:val="20"/>
              </w:rPr>
              <w:t>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67"/>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9" w:name="_Hlk503816109"/>
            <w:bookmarkStart w:id="70"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69"/>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70"/>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2564ED8B"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6,870,600</w:t>
      </w:r>
      <w:r w:rsidRPr="006A0141">
        <w:rPr>
          <w:rFonts w:asciiTheme="minorHAnsi" w:hAnsiTheme="minorHAnsi" w:cstheme="minorHAnsi"/>
          <w:bCs/>
          <w:szCs w:val="20"/>
        </w:rPr>
        <w:t xml:space="preserve">; GEF project grant requested: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729,600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3BAD127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121043" w:rsidRPr="00121043">
        <w:rPr>
          <w:b/>
          <w:i/>
        </w:rPr>
        <w:t xml:space="preserve">Table </w:t>
      </w:r>
      <w:r w:rsidR="00121043" w:rsidRPr="00121043">
        <w:rPr>
          <w:b/>
          <w:i/>
          <w:noProof/>
        </w:rPr>
        <w:t>8</w:t>
      </w:r>
      <w:r w:rsidR="00BB695F" w:rsidRPr="00BB695F">
        <w:rPr>
          <w:b/>
        </w:rPr>
        <w:fldChar w:fldCharType="end"/>
      </w:r>
      <w:r w:rsidR="00BB695F" w:rsidRPr="00BB695F">
        <w:rPr>
          <w:b/>
        </w:rPr>
        <w:t>.</w:t>
      </w:r>
      <w:bookmarkStart w:id="71" w:name="_Ref507970048"/>
    </w:p>
    <w:p w14:paraId="422391AE" w14:textId="77777777" w:rsidR="00BB695F" w:rsidRPr="00BB695F" w:rsidRDefault="00BB695F" w:rsidP="00985378">
      <w:pPr>
        <w:rPr>
          <w:b/>
          <w:noProof/>
        </w:rPr>
      </w:pPr>
    </w:p>
    <w:p w14:paraId="090E7192" w14:textId="43C4CEF8" w:rsidR="00BE5D98" w:rsidRPr="00B73BE4" w:rsidRDefault="00BE5D98" w:rsidP="00BE5D98">
      <w:pPr>
        <w:pStyle w:val="Caption"/>
        <w:keepNext/>
        <w:spacing w:before="0" w:after="60"/>
        <w:rPr>
          <w:b w:val="0"/>
          <w:i/>
        </w:rPr>
      </w:pPr>
      <w:bookmarkStart w:id="72" w:name="_Ref533346528"/>
      <w:bookmarkStart w:id="73" w:name="_Toc53396052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121043">
        <w:rPr>
          <w:i/>
          <w:noProof/>
        </w:rPr>
        <w:t>8</w:t>
      </w:r>
      <w:r w:rsidRPr="007C3D5C">
        <w:rPr>
          <w:b w:val="0"/>
          <w:i/>
        </w:rPr>
        <w:fldChar w:fldCharType="end"/>
      </w:r>
      <w:bookmarkEnd w:id="71"/>
      <w:bookmarkEnd w:id="72"/>
      <w:r w:rsidRPr="007C3D5C">
        <w:rPr>
          <w:b w:val="0"/>
          <w:i/>
        </w:rPr>
        <w:t>: Summary of baseline and incremental reasoning for Component 2</w:t>
      </w:r>
      <w:bookmarkEnd w:id="73"/>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4" w:name="_Hlk530480598"/>
            <w:r w:rsidR="00B376B7" w:rsidRPr="00B376B7">
              <w:rPr>
                <w:i/>
                <w:szCs w:val="20"/>
              </w:rPr>
              <w:t>Participatory structures and planning and monitoring protocols put in place to improve conservation of traditional GRFA varieties in three demonstration landscapes</w:t>
            </w:r>
            <w:bookmarkEnd w:id="74"/>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75" w:name="_Hlk531436383"/>
            <w:r>
              <w:t xml:space="preserve">Under this output, the GEF resources are directed to building grassroots level, participatory structures and procedures. </w:t>
            </w:r>
            <w:bookmarkStart w:id="76" w:name="_Hlk21927428"/>
            <w:r w:rsidR="001122D4">
              <w:t>Landscape partnership working group</w:t>
            </w:r>
            <w:r w:rsidR="00AA4F89">
              <w:t>s</w:t>
            </w:r>
            <w:bookmarkEnd w:id="76"/>
            <w:r>
              <w:t xml:space="preserve"> will be established</w:t>
            </w:r>
            <w:r w:rsidR="00AA4F89">
              <w:t xml:space="preserve"> in each of the three demonstration landscapes</w:t>
            </w:r>
            <w:r>
              <w:t>. These committees</w:t>
            </w:r>
            <w:r w:rsidR="00D913F1">
              <w:t xml:space="preserve"> will include </w:t>
            </w:r>
            <w:bookmarkStart w:id="77" w:name="_Hlk21927462"/>
            <w:r w:rsidR="00D913F1">
              <w:t>farmers, members of agricultural associations and enterprises, local government staff members, representatives from social organizations</w:t>
            </w:r>
            <w:bookmarkEnd w:id="77"/>
            <w:r w:rsidR="00D913F1">
              <w:t>,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75"/>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w:t>
            </w:r>
            <w:bookmarkStart w:id="78" w:name="_Hlk21927573"/>
            <w:r w:rsidRPr="0078158E">
              <w:rPr>
                <w:rFonts w:asciiTheme="minorHAnsi" w:hAnsiTheme="minorHAnsi" w:cstheme="minorHAnsi"/>
                <w:szCs w:val="20"/>
              </w:rPr>
              <w:t xml:space="preserve">community seed bank </w:t>
            </w:r>
            <w:bookmarkEnd w:id="78"/>
            <w:r w:rsidRPr="0078158E">
              <w:rPr>
                <w:rFonts w:asciiTheme="minorHAnsi" w:hAnsiTheme="minorHAnsi" w:cstheme="minorHAnsi"/>
                <w:szCs w:val="20"/>
              </w:rPr>
              <w:t xml:space="preserve">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4EB21403"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1,990,000</w:t>
      </w:r>
      <w:r w:rsidRPr="006A0141">
        <w:rPr>
          <w:rFonts w:asciiTheme="minorHAnsi" w:hAnsiTheme="minorHAnsi" w:cstheme="minorHAnsi"/>
          <w:bCs/>
          <w:szCs w:val="20"/>
        </w:rPr>
        <w:t xml:space="preserve">; GEF project grant requested: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248,000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5728EBF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121043" w:rsidRPr="00121043">
        <w:rPr>
          <w:b/>
          <w:i/>
        </w:rPr>
        <w:t xml:space="preserve">Table </w:t>
      </w:r>
      <w:r w:rsidR="00121043" w:rsidRPr="00121043">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8BAC4F2" w:rsidR="00CB1118" w:rsidRPr="00B73BE4" w:rsidRDefault="00CB1118" w:rsidP="00403E2A">
      <w:pPr>
        <w:pStyle w:val="Caption"/>
        <w:keepNext/>
        <w:spacing w:before="0" w:after="60"/>
        <w:rPr>
          <w:b w:val="0"/>
          <w:i/>
        </w:rPr>
      </w:pPr>
      <w:bookmarkStart w:id="79" w:name="_Ref532754473"/>
      <w:bookmarkStart w:id="80" w:name="_Toc53396052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9</w:t>
      </w:r>
      <w:r w:rsidRPr="00B73BE4">
        <w:rPr>
          <w:b w:val="0"/>
          <w:i/>
        </w:rPr>
        <w:fldChar w:fldCharType="end"/>
      </w:r>
      <w:bookmarkEnd w:id="79"/>
      <w:r w:rsidRPr="00B73BE4">
        <w:rPr>
          <w:b w:val="0"/>
          <w:i/>
        </w:rPr>
        <w:t>: Summary of baseline and incremental reasoning for Component 3</w:t>
      </w:r>
      <w:bookmarkEnd w:id="80"/>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7754F45E"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121043" w:rsidRPr="00121043">
        <w:rPr>
          <w:b/>
          <w:i/>
        </w:rPr>
        <w:t xml:space="preserve">Table </w:t>
      </w:r>
      <w:r w:rsidR="00121043" w:rsidRPr="00121043">
        <w:rPr>
          <w:b/>
          <w:i/>
          <w:noProof/>
        </w:rPr>
        <w:t>10</w:t>
      </w:r>
      <w:r w:rsidR="00B373E3" w:rsidRPr="00B373E3">
        <w:rPr>
          <w:b/>
        </w:rPr>
        <w:fldChar w:fldCharType="end"/>
      </w:r>
      <w:r w:rsidR="00B373E3">
        <w:t>.</w:t>
      </w:r>
    </w:p>
    <w:p w14:paraId="799233D2" w14:textId="77777777" w:rsidR="00B373E3" w:rsidRDefault="00B373E3" w:rsidP="00B373E3"/>
    <w:p w14:paraId="1E7D8EC2" w14:textId="3556B746" w:rsidR="00B373E3" w:rsidRPr="00B373E3" w:rsidRDefault="00B373E3" w:rsidP="00B373E3">
      <w:pPr>
        <w:pStyle w:val="Caption"/>
        <w:keepNext/>
        <w:spacing w:before="0" w:after="60"/>
        <w:rPr>
          <w:i/>
        </w:rPr>
      </w:pPr>
      <w:bookmarkStart w:id="81" w:name="_Ref533770202"/>
      <w:bookmarkStart w:id="82" w:name="_Toc533960527"/>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121043">
        <w:rPr>
          <w:i/>
          <w:noProof/>
        </w:rPr>
        <w:t>10</w:t>
      </w:r>
      <w:r w:rsidRPr="00B373E3">
        <w:rPr>
          <w:i/>
        </w:rPr>
        <w:fldChar w:fldCharType="end"/>
      </w:r>
      <w:bookmarkEnd w:id="81"/>
      <w:r w:rsidRPr="00B373E3">
        <w:rPr>
          <w:b w:val="0"/>
          <w:i/>
        </w:rPr>
        <w:t>: Indicative breakdown of institutional capacity development beneficiaries</w:t>
      </w:r>
      <w:bookmarkEnd w:id="82"/>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69E4B714"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1,937,583</w:t>
      </w:r>
      <w:r w:rsidRPr="006A0141">
        <w:rPr>
          <w:rFonts w:asciiTheme="minorHAnsi" w:hAnsiTheme="minorHAnsi" w:cstheme="minorHAnsi"/>
          <w:bCs/>
          <w:szCs w:val="20"/>
        </w:rPr>
        <w:t xml:space="preserve">; GEF project grant requested: </w:t>
      </w:r>
      <w:r w:rsidRPr="00634E4D">
        <w:rPr>
          <w:rFonts w:asciiTheme="minorHAnsi" w:hAnsiTheme="minorHAnsi" w:cstheme="minorHAnsi"/>
          <w:bCs/>
          <w:szCs w:val="20"/>
          <w:highlight w:val="green"/>
        </w:rPr>
        <w:t xml:space="preserve">USD </w:t>
      </w:r>
      <w:r w:rsidR="00634E4D" w:rsidRPr="00634E4D">
        <w:rPr>
          <w:rFonts w:asciiTheme="minorHAnsi" w:hAnsiTheme="minorHAnsi" w:cstheme="minorHAnsi"/>
          <w:bCs/>
          <w:szCs w:val="20"/>
          <w:highlight w:val="green"/>
        </w:rPr>
        <w:t>254,583</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57E3A738"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121043" w:rsidRPr="00121043">
        <w:rPr>
          <w:b/>
          <w:i/>
        </w:rPr>
        <w:t xml:space="preserve">Table </w:t>
      </w:r>
      <w:r w:rsidR="00121043" w:rsidRPr="00121043">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D503167" w:rsidR="00BE5D98" w:rsidRPr="00B73BE4" w:rsidRDefault="00BE5D98" w:rsidP="007F19EE">
      <w:pPr>
        <w:pStyle w:val="Caption"/>
        <w:keepNext/>
        <w:spacing w:before="0" w:after="60"/>
        <w:rPr>
          <w:b w:val="0"/>
          <w:i/>
        </w:rPr>
      </w:pPr>
      <w:bookmarkStart w:id="83" w:name="_Ref507970443"/>
      <w:bookmarkStart w:id="84" w:name="_Toc533960528"/>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11</w:t>
      </w:r>
      <w:r w:rsidRPr="00B73BE4">
        <w:rPr>
          <w:b w:val="0"/>
          <w:i/>
        </w:rPr>
        <w:fldChar w:fldCharType="end"/>
      </w:r>
      <w:bookmarkEnd w:id="83"/>
      <w:r w:rsidRPr="00B73BE4">
        <w:rPr>
          <w:b w:val="0"/>
          <w:i/>
        </w:rPr>
        <w:t xml:space="preserve">: Summary of baseline and incremental reasoning for Component </w:t>
      </w:r>
      <w:r w:rsidR="00295181">
        <w:rPr>
          <w:b w:val="0"/>
          <w:i/>
        </w:rPr>
        <w:t>4</w:t>
      </w:r>
      <w:bookmarkEnd w:id="84"/>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E33C75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 xml:space="preserve">GEF funds will support </w:t>
            </w:r>
            <w:r w:rsidR="00721868" w:rsidRPr="00721868">
              <w:rPr>
                <w:rFonts w:asciiTheme="minorHAnsi" w:hAnsiTheme="minorHAnsi" w:cstheme="minorHAnsi"/>
                <w:szCs w:val="22"/>
                <w:highlight w:val="green"/>
                <w:lang w:eastAsia="zh-CN"/>
              </w:rPr>
              <w:t>one</w:t>
            </w:r>
            <w:r w:rsidRPr="00E40454">
              <w:rPr>
                <w:rFonts w:asciiTheme="minorHAnsi" w:hAnsiTheme="minorHAnsi" w:cstheme="minorHAnsi"/>
                <w:szCs w:val="22"/>
                <w:lang w:eastAsia="zh-CN"/>
              </w:rPr>
              <w:t xml:space="preserve"> full-time position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xml:space="preserve">: </w:t>
            </w:r>
            <w:r w:rsidR="00721868" w:rsidRPr="00721868">
              <w:rPr>
                <w:rFonts w:asciiTheme="minorHAnsi" w:hAnsiTheme="minorHAnsi" w:cstheme="minorHAnsi"/>
                <w:szCs w:val="22"/>
                <w:highlight w:val="green"/>
                <w:lang w:eastAsia="zh-CN"/>
              </w:rPr>
              <w:t>Project Coordinator</w:t>
            </w:r>
            <w:r w:rsidRPr="00E40454">
              <w:rPr>
                <w:rFonts w:asciiTheme="minorHAnsi" w:hAnsiTheme="minorHAnsi" w:cstheme="minorHAnsi"/>
                <w:szCs w:val="22"/>
                <w:lang w:eastAsia="zh-CN"/>
              </w:rPr>
              <w:t>.</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5"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5"/>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76DDC346"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121043" w:rsidRPr="00121043">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1F1D9A63" w:rsidR="00F33AC1" w:rsidRPr="00B73BE4" w:rsidRDefault="00F33AC1" w:rsidP="005F7B8D">
      <w:pPr>
        <w:pStyle w:val="Caption"/>
        <w:keepNext/>
        <w:spacing w:before="0" w:after="60"/>
        <w:rPr>
          <w:b w:val="0"/>
          <w:i/>
        </w:rPr>
      </w:pPr>
      <w:bookmarkStart w:id="86" w:name="_Ref506977097"/>
      <w:bookmarkStart w:id="87" w:name="_Toc507016920"/>
      <w:bookmarkStart w:id="88" w:name="_Toc53396052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12</w:t>
      </w:r>
      <w:r w:rsidRPr="00B73BE4">
        <w:rPr>
          <w:b w:val="0"/>
          <w:i/>
        </w:rPr>
        <w:fldChar w:fldCharType="end"/>
      </w:r>
      <w:bookmarkEnd w:id="86"/>
      <w:r w:rsidRPr="00B73BE4">
        <w:rPr>
          <w:b w:val="0"/>
          <w:i/>
        </w:rPr>
        <w:t>: Intersection of related initiatives with project outputs</w:t>
      </w:r>
      <w:bookmarkEnd w:id="87"/>
      <w:bookmarkEnd w:id="88"/>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9"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173B195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121043">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89"/>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90"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90"/>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5478E960" w:rsidR="00625A2E" w:rsidRPr="00B73BE4" w:rsidRDefault="00625A2E" w:rsidP="006B7832">
      <w:pPr>
        <w:numPr>
          <w:ilvl w:val="0"/>
          <w:numId w:val="10"/>
        </w:numPr>
        <w:ind w:left="0" w:firstLine="0"/>
      </w:pPr>
      <w:bookmarkStart w:id="91"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121043" w:rsidRPr="00121043">
        <w:rPr>
          <w:b/>
        </w:rPr>
        <w:t xml:space="preserve">Table </w:t>
      </w:r>
      <w:r w:rsidR="00121043" w:rsidRPr="00121043">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91"/>
    <w:p w14:paraId="68FE2219" w14:textId="77777777" w:rsidR="00625A2E" w:rsidRPr="00B73BE4" w:rsidRDefault="00625A2E" w:rsidP="00625A2E"/>
    <w:p w14:paraId="786F1A2E" w14:textId="22F28738" w:rsidR="00625A2E" w:rsidRPr="00B73BE4" w:rsidRDefault="00625A2E" w:rsidP="00625A2E">
      <w:pPr>
        <w:pStyle w:val="Caption"/>
        <w:keepNext/>
        <w:spacing w:before="0" w:after="60"/>
        <w:rPr>
          <w:b w:val="0"/>
          <w:i/>
        </w:rPr>
      </w:pPr>
      <w:bookmarkStart w:id="92" w:name="_Ref506366074"/>
      <w:bookmarkStart w:id="93" w:name="_Toc507016921"/>
      <w:bookmarkStart w:id="94" w:name="_Toc53396053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13</w:t>
      </w:r>
      <w:r w:rsidRPr="00B73BE4">
        <w:rPr>
          <w:b w:val="0"/>
          <w:i/>
        </w:rPr>
        <w:fldChar w:fldCharType="end"/>
      </w:r>
      <w:bookmarkEnd w:id="92"/>
      <w:r w:rsidRPr="00B73BE4">
        <w:rPr>
          <w:i/>
        </w:rPr>
        <w:t xml:space="preserve">: </w:t>
      </w:r>
      <w:r w:rsidRPr="00B73BE4">
        <w:rPr>
          <w:b w:val="0"/>
          <w:i/>
        </w:rPr>
        <w:t>Project risks and proposed mitigation measures</w:t>
      </w:r>
      <w:bookmarkEnd w:id="93"/>
      <w:bookmarkEnd w:id="94"/>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5"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40F7817E" w:rsidR="00F2379F" w:rsidRPr="00307C3C" w:rsidRDefault="00721868" w:rsidP="00F2379F">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r w:rsidR="00F2379F" w:rsidRPr="00307C3C">
              <w:rPr>
                <w:rFonts w:asciiTheme="minorHAnsi" w:hAnsiTheme="minorHAnsi" w:cstheme="minorHAnsi"/>
                <w:b/>
                <w:sz w:val="16"/>
                <w:szCs w:val="16"/>
              </w:rPr>
              <w:t xml:space="preserve">, </w:t>
            </w:r>
            <w:r w:rsidR="00F2379F"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23E81446"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2. Lack of qualified and available </w:t>
            </w:r>
            <w:r w:rsidR="00721868" w:rsidRPr="00721868">
              <w:rPr>
                <w:rFonts w:asciiTheme="minorHAnsi" w:hAnsiTheme="minorHAnsi" w:cstheme="minorHAnsi"/>
                <w:sz w:val="16"/>
                <w:szCs w:val="16"/>
                <w:highlight w:val="green"/>
                <w:lang w:eastAsia="zh-CN"/>
              </w:rPr>
              <w:t>Project Coordinator</w:t>
            </w:r>
            <w:r w:rsidRPr="00307C3C">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01FFA65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xml:space="preserve"> position will start as early as possible, and the UNDP will assist the Implementing Partner in recruitment of the </w:t>
            </w:r>
            <w:r w:rsidR="00721868">
              <w:rPr>
                <w:rFonts w:asciiTheme="minorHAnsi" w:hAnsiTheme="minorHAnsi" w:cstheme="minorHAnsi"/>
                <w:sz w:val="16"/>
                <w:szCs w:val="16"/>
                <w:lang w:eastAsia="zh-CN"/>
              </w:rPr>
              <w:t>Project Coordinator</w:t>
            </w:r>
            <w:r w:rsidRPr="00307C3C">
              <w:rPr>
                <w:rFonts w:asciiTheme="minorHAnsi" w:hAnsiTheme="minorHAnsi" w:cstheme="minorHAnsi"/>
                <w:sz w:val="16"/>
                <w:szCs w:val="16"/>
                <w:lang w:eastAsia="zh-CN"/>
              </w:rPr>
              <w:t>, reviewing applications and participating in interview processes.</w:t>
            </w:r>
          </w:p>
        </w:tc>
        <w:tc>
          <w:tcPr>
            <w:tcW w:w="113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16B1785"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xml:space="preserve">, GRFA Intersectoral Coordination Committee, </w:t>
            </w:r>
            <w:r w:rsidR="00721868" w:rsidRPr="00721868">
              <w:rPr>
                <w:rFonts w:asciiTheme="minorHAnsi" w:hAnsiTheme="minorHAnsi" w:cstheme="minorHAnsi"/>
                <w:sz w:val="16"/>
                <w:szCs w:val="16"/>
                <w:highlight w:val="green"/>
              </w:rPr>
              <w:t>Project Coordinator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1F9AE3B8"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r w:rsidR="009153C2" w:rsidRPr="00307C3C">
              <w:rPr>
                <w:rFonts w:asciiTheme="minorHAnsi" w:hAnsiTheme="minorHAnsi" w:cstheme="minorHAnsi"/>
                <w:sz w:val="16"/>
                <w:szCs w:val="16"/>
              </w:rPr>
              <w:t>, NPD, LGU units,</w:t>
            </w:r>
            <w:r w:rsidR="009153C2" w:rsidRPr="00307C3C">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B4BD935"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721868">
              <w:rPr>
                <w:rFonts w:asciiTheme="minorHAnsi" w:hAnsiTheme="minorHAnsi" w:cstheme="minorHAnsi"/>
                <w:sz w:val="16"/>
                <w:szCs w:val="16"/>
              </w:rPr>
              <w:t>Project Coordinator</w:t>
            </w:r>
            <w:r w:rsidRPr="00307C3C">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40343FD8"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w:t>
            </w:r>
            <w:r w:rsidR="00721868" w:rsidRPr="00721868">
              <w:rPr>
                <w:rFonts w:asciiTheme="minorHAnsi" w:hAnsiTheme="minorHAnsi" w:cstheme="minorHAnsi"/>
                <w:sz w:val="16"/>
                <w:szCs w:val="16"/>
                <w:highlight w:val="green"/>
              </w:rPr>
              <w:t>Project Coordinator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6"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6"/>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2B562EC8"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LGU focal points, </w:t>
            </w:r>
            <w:r w:rsidR="00721868" w:rsidRPr="00721868">
              <w:rPr>
                <w:rFonts w:asciiTheme="minorHAnsi" w:hAnsiTheme="minorHAnsi" w:cstheme="minorHAnsi"/>
                <w:sz w:val="16"/>
                <w:szCs w:val="16"/>
                <w:highlight w:val="green"/>
              </w:rPr>
              <w:t>Project Coordinator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4A35C771"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LGU focal points, </w:t>
            </w:r>
            <w:r w:rsidR="00721868" w:rsidRPr="00721868">
              <w:rPr>
                <w:rFonts w:asciiTheme="minorHAnsi" w:hAnsiTheme="minorHAnsi" w:cstheme="minorHAnsi"/>
                <w:sz w:val="16"/>
                <w:szCs w:val="16"/>
                <w:highlight w:val="green"/>
              </w:rPr>
              <w:t>Project Coordinator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5341F313" w:rsidR="00711799" w:rsidRPr="00307C3C" w:rsidRDefault="00721868" w:rsidP="00711799">
            <w:pPr>
              <w:jc w:val="left"/>
              <w:rPr>
                <w:rFonts w:asciiTheme="minorHAnsi" w:hAnsiTheme="minorHAnsi" w:cstheme="minorHAnsi"/>
                <w:sz w:val="16"/>
                <w:szCs w:val="16"/>
              </w:rPr>
            </w:pPr>
            <w:r w:rsidRPr="00721868">
              <w:rPr>
                <w:rFonts w:asciiTheme="minorHAnsi" w:hAnsiTheme="minorHAnsi" w:cstheme="minorHAnsi"/>
                <w:b/>
                <w:sz w:val="16"/>
                <w:szCs w:val="16"/>
                <w:highlight w:val="green"/>
              </w:rPr>
              <w:t>Project Coordinato</w:t>
            </w:r>
            <w:r>
              <w:rPr>
                <w:rFonts w:asciiTheme="minorHAnsi" w:hAnsiTheme="minorHAnsi" w:cstheme="minorHAnsi"/>
                <w:b/>
                <w:sz w:val="16"/>
                <w:szCs w:val="16"/>
              </w:rPr>
              <w:t>r</w:t>
            </w:r>
            <w:r w:rsidR="00307C3C" w:rsidRPr="00307C3C">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227488CF"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EE2587">
              <w:rPr>
                <w:rFonts w:asciiTheme="minorHAnsi" w:hAnsiTheme="minorHAnsi" w:cstheme="minorHAnsi"/>
                <w:b/>
                <w:sz w:val="16"/>
                <w:szCs w:val="16"/>
              </w:rPr>
              <w:t>D</w:t>
            </w:r>
            <w:r w:rsidRPr="00307C3C">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051A0034" w:rsidR="00711799" w:rsidRPr="00307C3C" w:rsidRDefault="00721868" w:rsidP="00711799">
            <w:pPr>
              <w:jc w:val="left"/>
              <w:rPr>
                <w:rFonts w:asciiTheme="minorHAnsi" w:hAnsiTheme="minorHAnsi" w:cstheme="minorHAnsi"/>
                <w:sz w:val="16"/>
                <w:szCs w:val="16"/>
              </w:rPr>
            </w:pPr>
            <w:r w:rsidRPr="00721868">
              <w:rPr>
                <w:rFonts w:asciiTheme="minorHAnsi" w:hAnsiTheme="minorHAnsi" w:cstheme="minorHAnsi"/>
                <w:b/>
                <w:sz w:val="16"/>
                <w:szCs w:val="16"/>
                <w:highlight w:val="green"/>
              </w:rPr>
              <w:t>Project Coordinator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31E3D437"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1D072B96"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5CA7B980"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56174BE4" w:rsidR="00711799" w:rsidRPr="00307C3C" w:rsidRDefault="00721868" w:rsidP="00711799">
            <w:pPr>
              <w:jc w:val="left"/>
              <w:rPr>
                <w:rFonts w:asciiTheme="minorHAnsi" w:hAnsiTheme="minorHAnsi" w:cstheme="minorHAnsi"/>
                <w:b/>
                <w:sz w:val="16"/>
                <w:szCs w:val="16"/>
              </w:rPr>
            </w:pPr>
            <w:r w:rsidRPr="00721868">
              <w:rPr>
                <w:rFonts w:asciiTheme="minorHAnsi" w:hAnsiTheme="minorHAnsi" w:cstheme="minorHAnsi"/>
                <w:b/>
                <w:sz w:val="16"/>
                <w:szCs w:val="16"/>
                <w:highlight w:val="green"/>
              </w:rPr>
              <w:t>Project Coordinator</w:t>
            </w:r>
          </w:p>
        </w:tc>
      </w:tr>
      <w:bookmarkEnd w:id="95"/>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5ADD42F2" w:rsidR="00625A2E" w:rsidRPr="00B73BE4" w:rsidRDefault="00625A2E" w:rsidP="006B7832">
      <w:pPr>
        <w:numPr>
          <w:ilvl w:val="0"/>
          <w:numId w:val="10"/>
        </w:numPr>
        <w:ind w:left="0" w:firstLine="0"/>
      </w:pPr>
      <w:bookmarkStart w:id="97"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121043" w:rsidRPr="00121043">
        <w:rPr>
          <w:b/>
          <w:i/>
        </w:rPr>
        <w:t xml:space="preserve">Table </w:t>
      </w:r>
      <w:r w:rsidR="00121043" w:rsidRPr="00121043">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7"/>
    </w:p>
    <w:p w14:paraId="79758536" w14:textId="77777777" w:rsidR="00EF6E7F" w:rsidRPr="00B73BE4" w:rsidRDefault="00EF6E7F" w:rsidP="00DC3ED9"/>
    <w:p w14:paraId="2C846CB8" w14:textId="69C8361B" w:rsidR="00625A2E" w:rsidRPr="00B73BE4" w:rsidRDefault="00625A2E" w:rsidP="00010F07">
      <w:pPr>
        <w:pStyle w:val="Caption"/>
        <w:keepNext/>
        <w:spacing w:before="0" w:after="60"/>
        <w:rPr>
          <w:b w:val="0"/>
          <w:i/>
        </w:rPr>
      </w:pPr>
      <w:bookmarkStart w:id="98" w:name="_Ref506370929"/>
      <w:bookmarkStart w:id="99" w:name="_Toc507016922"/>
      <w:bookmarkStart w:id="100" w:name="_Toc53396053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121043">
        <w:rPr>
          <w:i/>
          <w:noProof/>
        </w:rPr>
        <w:t>14</w:t>
      </w:r>
      <w:r w:rsidRPr="00B73BE4">
        <w:rPr>
          <w:b w:val="0"/>
          <w:i/>
        </w:rPr>
        <w:fldChar w:fldCharType="end"/>
      </w:r>
      <w:bookmarkEnd w:id="98"/>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9"/>
      <w:bookmarkEnd w:id="100"/>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101"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101"/>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102" w:name="_Hlk2330818"/>
      <w:bookmarkStart w:id="103"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102"/>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103"/>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104"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105"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105"/>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106"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106"/>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7" w:name="_Toc510702327"/>
      <w:bookmarkStart w:id="108" w:name="_Toc207800912"/>
      <w:bookmarkEnd w:id="104"/>
      <w:r w:rsidRPr="00B73BE4">
        <w:rPr>
          <w:rFonts w:ascii="Calibri" w:hAnsi="Calibri"/>
          <w:szCs w:val="28"/>
        </w:rPr>
        <w:t>Project Management</w:t>
      </w:r>
      <w:bookmarkEnd w:id="107"/>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7ED43EA6" w:rsidR="00FE61AE" w:rsidRPr="00B73BE4" w:rsidRDefault="00FE61AE" w:rsidP="006B7832">
      <w:pPr>
        <w:numPr>
          <w:ilvl w:val="0"/>
          <w:numId w:val="10"/>
        </w:numPr>
        <w:ind w:left="0" w:firstLine="0"/>
      </w:pPr>
      <w:r w:rsidRPr="00B73BE4">
        <w:t xml:space="preserve">The Project Management Office (PMO) will be based at the </w:t>
      </w:r>
      <w:r w:rsidR="000845C3">
        <w:t>Hubei Department of Agriculture and Rural Affairs (DARA)</w:t>
      </w:r>
      <w:r w:rsidRPr="00B73BE4">
        <w:t xml:space="preserve"> in </w:t>
      </w:r>
      <w:r w:rsidR="0068717C">
        <w:t>Wuhan</w:t>
      </w:r>
      <w:r w:rsidRPr="00B73BE4">
        <w:t>. Coordination with other C</w:t>
      </w:r>
      <w:r w:rsidR="0068717C">
        <w:t>-SAP</w:t>
      </w:r>
      <w:r w:rsidRPr="00B73BE4">
        <w:t xml:space="preserve"> </w:t>
      </w:r>
      <w:r w:rsidR="00732495" w:rsidRPr="00B73BE4">
        <w:t xml:space="preserve">child </w:t>
      </w:r>
      <w:r w:rsidRPr="00B73BE4">
        <w:t xml:space="preserve">projects will be led by the </w:t>
      </w:r>
      <w:r w:rsidR="00CE4C43" w:rsidRPr="00CE4C43">
        <w:rPr>
          <w:highlight w:val="green"/>
        </w:rPr>
        <w:t>Project Coordinator</w:t>
      </w:r>
      <w:r w:rsidRPr="00B73BE4">
        <w:t xml:space="preserve">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9" w:name="_Toc510702328"/>
      <w:r w:rsidRPr="00B73BE4">
        <w:rPr>
          <w:rFonts w:ascii="Calibri" w:hAnsi="Calibri"/>
          <w:szCs w:val="28"/>
        </w:rPr>
        <w:t>Project Results Framework</w:t>
      </w:r>
      <w:bookmarkEnd w:id="109"/>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10" w:name="_Ref430614916"/>
            <w:r w:rsidRPr="007D1467">
              <w:rPr>
                <w:rStyle w:val="FootnoteReference"/>
                <w:rFonts w:cstheme="minorHAnsi"/>
                <w:szCs w:val="18"/>
              </w:rPr>
              <w:footnoteReference w:id="20"/>
            </w:r>
            <w:bookmarkEnd w:id="110"/>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1" w:name="_Toc510702329"/>
      <w:bookmarkStart w:id="112" w:name="_Toc207800914"/>
      <w:bookmarkStart w:id="113" w:name="_Toc407785522"/>
      <w:bookmarkEnd w:id="108"/>
      <w:r w:rsidRPr="00B73BE4">
        <w:rPr>
          <w:rFonts w:ascii="Calibri" w:hAnsi="Calibri"/>
          <w:szCs w:val="28"/>
        </w:rPr>
        <w:t>Monitoring and Evaluation (M&amp;E) Plan</w:t>
      </w:r>
      <w:bookmarkEnd w:id="111"/>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4A43F5F"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2E96FD5C" w:rsidR="00EC2887" w:rsidRPr="00B73BE4" w:rsidRDefault="00721868" w:rsidP="006B7832">
      <w:pPr>
        <w:numPr>
          <w:ilvl w:val="0"/>
          <w:numId w:val="10"/>
        </w:numPr>
        <w:ind w:left="0" w:firstLine="0"/>
        <w:rPr>
          <w:rFonts w:cs="Calibri"/>
          <w:szCs w:val="20"/>
        </w:rPr>
      </w:pPr>
      <w:r w:rsidRPr="00721868">
        <w:rPr>
          <w:rFonts w:cs="Calibri"/>
          <w:szCs w:val="20"/>
          <w:highlight w:val="green"/>
          <w:u w:val="single"/>
        </w:rPr>
        <w:t>Project Coordinator</w:t>
      </w:r>
      <w:r w:rsidR="00AF5DF8" w:rsidRPr="00B73BE4">
        <w:rPr>
          <w:rFonts w:cs="Calibri"/>
          <w:szCs w:val="20"/>
        </w:rPr>
        <w:t xml:space="preserve">:  </w:t>
      </w:r>
      <w:r w:rsidR="0053408E" w:rsidRPr="00B73BE4">
        <w:rPr>
          <w:rFonts w:cs="Calibri"/>
          <w:szCs w:val="20"/>
        </w:rPr>
        <w:t xml:space="preserve">The </w:t>
      </w:r>
      <w:r w:rsidRPr="00721868">
        <w:rPr>
          <w:rFonts w:cs="Calibri"/>
          <w:szCs w:val="20"/>
          <w:highlight w:val="green"/>
        </w:rPr>
        <w:t>Project Coordinator</w:t>
      </w:r>
      <w:r w:rsidR="008253E8" w:rsidRPr="00B73BE4">
        <w:rPr>
          <w:rFonts w:cs="Calibri"/>
          <w:szCs w:val="20"/>
        </w:rPr>
        <w:t xml:space="preserve">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w:t>
      </w:r>
      <w:r w:rsidRPr="00721868">
        <w:rPr>
          <w:rFonts w:cs="Calibri"/>
          <w:szCs w:val="20"/>
          <w:highlight w:val="green"/>
        </w:rPr>
        <w:t>Project Coordinator</w:t>
      </w:r>
      <w:r w:rsidR="008253E8" w:rsidRPr="00B73BE4">
        <w:rPr>
          <w:rFonts w:cs="Calibri"/>
          <w:szCs w:val="20"/>
        </w:rPr>
        <w:t xml:space="preserve"> will </w:t>
      </w:r>
      <w:r w:rsidR="00AF5DF8"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00AF5DF8" w:rsidRPr="00B73BE4">
        <w:rPr>
          <w:rFonts w:cs="Calibri"/>
          <w:szCs w:val="20"/>
        </w:rPr>
        <w:t xml:space="preserve"> and reporting </w:t>
      </w:r>
      <w:r w:rsidR="00763414" w:rsidRPr="00B73BE4">
        <w:rPr>
          <w:rFonts w:cs="Calibri"/>
          <w:szCs w:val="20"/>
        </w:rPr>
        <w:t xml:space="preserve">of </w:t>
      </w:r>
      <w:r w:rsidR="00AF5DF8" w:rsidRPr="00B73BE4">
        <w:rPr>
          <w:rFonts w:cs="Calibri"/>
          <w:szCs w:val="20"/>
        </w:rPr>
        <w:t xml:space="preserve">project results. </w:t>
      </w:r>
      <w:r w:rsidR="00DF7AB2" w:rsidRPr="00B73BE4">
        <w:rPr>
          <w:rFonts w:cs="Calibri"/>
          <w:szCs w:val="20"/>
        </w:rPr>
        <w:t xml:space="preserve">The </w:t>
      </w:r>
      <w:r w:rsidRPr="00721868">
        <w:rPr>
          <w:rFonts w:cs="Calibri"/>
          <w:szCs w:val="20"/>
          <w:highlight w:val="green"/>
        </w:rPr>
        <w:t>Project Coordinator</w:t>
      </w:r>
      <w:r w:rsidR="00DF7AB2" w:rsidRPr="00B73BE4">
        <w:rPr>
          <w:rFonts w:cs="Calibri"/>
          <w:szCs w:val="20"/>
        </w:rPr>
        <w:t xml:space="preserve">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3A631118" w:rsidR="00EC2887" w:rsidRPr="00B73BE4" w:rsidRDefault="0053408E" w:rsidP="006B7832">
      <w:pPr>
        <w:numPr>
          <w:ilvl w:val="0"/>
          <w:numId w:val="10"/>
        </w:numPr>
        <w:ind w:left="0" w:firstLine="0"/>
        <w:rPr>
          <w:rFonts w:cs="Calibri"/>
          <w:szCs w:val="20"/>
        </w:rPr>
      </w:pPr>
      <w:r w:rsidRPr="00B73BE4">
        <w:rPr>
          <w:rFonts w:cs="Calibri"/>
          <w:szCs w:val="20"/>
        </w:rPr>
        <w:t xml:space="preserve">The </w:t>
      </w:r>
      <w:r w:rsidR="00721868" w:rsidRPr="00721868">
        <w:rPr>
          <w:rFonts w:cs="Calibri"/>
          <w:szCs w:val="20"/>
          <w:highlight w:val="green"/>
        </w:rPr>
        <w:t>Project Coordinator</w:t>
      </w:r>
      <w:r w:rsidRPr="00B73BE4">
        <w:rPr>
          <w:rFonts w:cs="Calibri"/>
          <w:szCs w:val="20"/>
        </w:rPr>
        <w:t xml:space="preserve">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w:t>
      </w:r>
      <w:r w:rsidR="00721868" w:rsidRPr="00721868">
        <w:rPr>
          <w:rFonts w:cs="Calibri"/>
          <w:szCs w:val="20"/>
          <w:highlight w:val="green"/>
        </w:rPr>
        <w:t>Project Coordinator</w:t>
      </w:r>
      <w:r w:rsidRPr="00B73BE4">
        <w:rPr>
          <w:rFonts w:cs="Calibri"/>
          <w:szCs w:val="20"/>
        </w:rPr>
        <w:t xml:space="preserve">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77777777"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(PCS)</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0912B403"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support the </w:t>
      </w:r>
      <w:r w:rsidR="00721868" w:rsidRPr="00721868">
        <w:rPr>
          <w:rFonts w:cs="Calibri"/>
          <w:szCs w:val="20"/>
          <w:highlight w:val="green"/>
        </w:rPr>
        <w:t>Project Coordinator</w:t>
      </w:r>
      <w:r w:rsidR="0053408E" w:rsidRPr="00B73BE4">
        <w:rPr>
          <w:rFonts w:cs="Calibri"/>
          <w:szCs w:val="20"/>
        </w:rPr>
        <w:t xml:space="preserve">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1B3524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3"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 xml:space="preserve">the UNDP Country Office and the </w:t>
      </w:r>
      <w:r w:rsidR="00721868" w:rsidRPr="00721868">
        <w:rPr>
          <w:rStyle w:val="Hyperlink"/>
          <w:rFonts w:cs="Calibri"/>
          <w:color w:val="auto"/>
          <w:szCs w:val="20"/>
          <w:highlight w:val="green"/>
          <w:u w:val="none"/>
        </w:rPr>
        <w:t>Project Coordinator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3CAA5C2"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 xml:space="preserve">The </w:t>
      </w:r>
      <w:r w:rsidR="00721868" w:rsidRPr="00721868">
        <w:rPr>
          <w:rFonts w:cs="Calibri"/>
          <w:szCs w:val="20"/>
          <w:highlight w:val="green"/>
        </w:rPr>
        <w:t>Project Coordinator</w:t>
      </w:r>
      <w:r w:rsidR="0053408E" w:rsidRPr="00B73BE4">
        <w:rPr>
          <w:rFonts w:cs="Calibri"/>
          <w:szCs w:val="20"/>
        </w:rPr>
        <w:t xml:space="preserve">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0F95C874"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xml:space="preserve">):  The </w:t>
      </w:r>
      <w:r w:rsidR="00721868" w:rsidRPr="00721868">
        <w:rPr>
          <w:rFonts w:cs="Calibri"/>
          <w:szCs w:val="20"/>
          <w:highlight w:val="green"/>
        </w:rPr>
        <w:t>Project Coordinator</w:t>
      </w:r>
      <w:r w:rsidRPr="00B73BE4">
        <w:rPr>
          <w:rFonts w:cs="Calibri"/>
          <w:szCs w:val="20"/>
        </w:rPr>
        <w:t>,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w:t>
      </w:r>
      <w:r w:rsidR="00721868" w:rsidRPr="00721868">
        <w:rPr>
          <w:rFonts w:cs="Calibri"/>
          <w:szCs w:val="20"/>
          <w:highlight w:val="green"/>
        </w:rPr>
        <w:t>Project Coordinator</w:t>
      </w:r>
      <w:r w:rsidRPr="00B73BE4">
        <w:rPr>
          <w:rFonts w:cs="Calibri"/>
          <w:szCs w:val="20"/>
        </w:rPr>
        <w:t xml:space="preserve">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7621802E"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be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87161B">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EC43FF">
        <w:rPr>
          <w:rFonts w:cs="Calibri"/>
          <w:szCs w:val="20"/>
          <w:lang w:val="en-GB"/>
        </w:rPr>
        <w:t xml:space="preserve"> assessment </w:t>
      </w:r>
      <w:r w:rsidR="00767061" w:rsidRPr="00B73BE4">
        <w:rPr>
          <w:rFonts w:cs="Calibri"/>
          <w:szCs w:val="20"/>
        </w:rPr>
        <w:t xml:space="preserve">– </w:t>
      </w:r>
      <w:r w:rsidR="00EC43FF">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w:t>
      </w:r>
      <w:r w:rsidR="00721868" w:rsidRPr="00721868">
        <w:rPr>
          <w:rFonts w:cs="Calibri"/>
          <w:szCs w:val="20"/>
          <w:highlight w:val="green"/>
        </w:rPr>
        <w:t>Project Coordinator</w:t>
      </w:r>
      <w:r w:rsidR="00767061" w:rsidRPr="00B73BE4">
        <w:rPr>
          <w:rFonts w:cs="Calibri"/>
          <w:szCs w:val="20"/>
        </w:rPr>
        <w:t>/Team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5DD08A71"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 xml:space="preserve">The </w:t>
      </w:r>
      <w:r w:rsidR="00721868" w:rsidRPr="00721868">
        <w:rPr>
          <w:rFonts w:cs="Calibri"/>
          <w:szCs w:val="20"/>
          <w:highlight w:val="green"/>
        </w:rPr>
        <w:t>Project Coordinator</w:t>
      </w:r>
      <w:r w:rsidRPr="00B73BE4">
        <w:rPr>
          <w:rFonts w:cs="Calibri"/>
          <w:szCs w:val="20"/>
        </w:rPr>
        <w:t xml:space="preserve">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329F94E5"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121043" w:rsidRPr="00121043">
        <w:rPr>
          <w:b/>
        </w:rPr>
        <w:t xml:space="preserve">Table </w:t>
      </w:r>
      <w:r w:rsidR="00121043" w:rsidRPr="00121043">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648B3666" w:rsidR="00AB014D" w:rsidRPr="00B73BE4" w:rsidRDefault="00AB014D" w:rsidP="00617371">
      <w:pPr>
        <w:pStyle w:val="Caption"/>
        <w:keepNext/>
        <w:spacing w:before="0" w:after="60"/>
        <w:rPr>
          <w:b w:val="0"/>
          <w:i/>
        </w:rPr>
      </w:pPr>
      <w:bookmarkStart w:id="114" w:name="_Ref505415667"/>
      <w:bookmarkStart w:id="115" w:name="_Toc505541809"/>
      <w:bookmarkStart w:id="116" w:name="_Toc533960532"/>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121043">
        <w:rPr>
          <w:i/>
          <w:noProof/>
        </w:rPr>
        <w:t>15</w:t>
      </w:r>
      <w:r w:rsidRPr="00B73BE4">
        <w:rPr>
          <w:i/>
        </w:rPr>
        <w:fldChar w:fldCharType="end"/>
      </w:r>
      <w:bookmarkEnd w:id="114"/>
      <w:r w:rsidRPr="00B73BE4">
        <w:rPr>
          <w:b w:val="0"/>
          <w:i/>
        </w:rPr>
        <w:t>: Project M&amp;E Requirements and Budget</w:t>
      </w:r>
      <w:bookmarkEnd w:id="115"/>
      <w:bookmarkEnd w:id="116"/>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7"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4CAC472"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0DB088CE"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DD23E46"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2C69304"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12D9684B"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3565D8CF"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3B2CF1CC" w:rsidR="00AB014D" w:rsidRPr="00B73BE4"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D152B1" w:rsidRPr="007356CC">
              <w:rPr>
                <w:rFonts w:eastAsia="Times New Roman" w:cs="Calibri"/>
                <w:sz w:val="16"/>
                <w:szCs w:val="16"/>
              </w:rPr>
              <w:t>5</w:t>
            </w:r>
            <w:r w:rsidRPr="007356CC">
              <w:rPr>
                <w:rFonts w:eastAsia="Times New Roman" w:cs="Calibri"/>
                <w:sz w:val="16"/>
                <w:szCs w:val="16"/>
              </w:rPr>
              <w:t>,000 (Total: USD 2</w:t>
            </w:r>
            <w:r w:rsidR="00D152B1" w:rsidRPr="007356CC">
              <w:rPr>
                <w:rFonts w:eastAsia="Times New Roman" w:cs="Calibri"/>
                <w:sz w:val="16"/>
                <w:szCs w:val="16"/>
              </w:rPr>
              <w:t>5</w:t>
            </w:r>
            <w:r w:rsidRPr="007356CC">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67993B81"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166DF6A8"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3E843AC6"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2</w:t>
            </w:r>
            <w:r w:rsidR="001C60C1" w:rsidRPr="007356CC">
              <w:rPr>
                <w:rFonts w:eastAsia="Times New Roman" w:cs="Calibri"/>
                <w:sz w:val="16"/>
                <w:szCs w:val="16"/>
              </w:rPr>
              <w:t>,000</w:t>
            </w:r>
          </w:p>
          <w:p w14:paraId="63F17F1D"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1C60C1" w:rsidRPr="007356CC">
              <w:rPr>
                <w:rFonts w:eastAsia="Times New Roman" w:cs="Calibri"/>
                <w:sz w:val="16"/>
                <w:szCs w:val="16"/>
              </w:rPr>
              <w:t>0,000</w:t>
            </w:r>
            <w:r w:rsidR="00617371" w:rsidRPr="007356CC">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408E99D0" w:rsidR="00AB014D" w:rsidRPr="00B73BE4" w:rsidRDefault="00721868" w:rsidP="006D0FCE">
            <w:pPr>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1FF43C67"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1,0</w:t>
            </w:r>
            <w:r w:rsidR="001C60C1" w:rsidRPr="007356CC">
              <w:rPr>
                <w:rFonts w:eastAsia="Times New Roman" w:cs="Calibri"/>
                <w:sz w:val="16"/>
                <w:szCs w:val="16"/>
              </w:rPr>
              <w:t>00</w:t>
            </w:r>
          </w:p>
          <w:p w14:paraId="4162FAB6"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5,0</w:t>
            </w:r>
            <w:r w:rsidRPr="007356CC">
              <w:rPr>
                <w:rFonts w:eastAsia="Times New Roman" w:cs="Calibri"/>
                <w:sz w:val="16"/>
                <w:szCs w:val="16"/>
              </w:rPr>
              <w:t>00)</w:t>
            </w:r>
          </w:p>
        </w:tc>
        <w:tc>
          <w:tcPr>
            <w:tcW w:w="1100" w:type="dxa"/>
            <w:shd w:val="clear" w:color="auto" w:fill="auto"/>
            <w:hideMark/>
          </w:tcPr>
          <w:p w14:paraId="0D38E286" w14:textId="12EF4A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50AA2903"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54000A18"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690B918"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PSC, UNDP CO</w:t>
            </w:r>
          </w:p>
        </w:tc>
        <w:tc>
          <w:tcPr>
            <w:tcW w:w="1260" w:type="dxa"/>
            <w:shd w:val="clear" w:color="auto" w:fill="auto"/>
            <w:hideMark/>
          </w:tcPr>
          <w:p w14:paraId="339ABB68" w14:textId="2DECAF32"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w:t>
            </w:r>
            <w:r w:rsidR="00BD2D8A" w:rsidRPr="007356CC">
              <w:rPr>
                <w:rFonts w:eastAsia="Times New Roman" w:cs="Calibri"/>
                <w:sz w:val="16"/>
                <w:szCs w:val="16"/>
              </w:rPr>
              <w:t>2</w:t>
            </w:r>
            <w:r w:rsidRPr="007356CC">
              <w:rPr>
                <w:rFonts w:eastAsia="Times New Roman" w:cs="Calibri"/>
                <w:sz w:val="16"/>
                <w:szCs w:val="16"/>
              </w:rPr>
              <w:t>,000</w:t>
            </w:r>
          </w:p>
          <w:p w14:paraId="52145B19" w14:textId="4ECC4D9C"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BD2D8A" w:rsidRPr="007356CC">
              <w:rPr>
                <w:rFonts w:eastAsia="Times New Roman" w:cs="Calibri"/>
                <w:sz w:val="16"/>
                <w:szCs w:val="16"/>
              </w:rPr>
              <w:t>0</w:t>
            </w:r>
            <w:r w:rsidRPr="007356CC">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18" w:name="RANGE!C18"/>
        <w:tc>
          <w:tcPr>
            <w:tcW w:w="1260" w:type="dxa"/>
            <w:shd w:val="clear" w:color="auto" w:fill="auto"/>
            <w:hideMark/>
          </w:tcPr>
          <w:p w14:paraId="0715CEE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fldChar w:fldCharType="begin"/>
            </w:r>
            <w:r w:rsidRPr="007356CC">
              <w:rPr>
                <w:rFonts w:eastAsia="Times New Roman" w:cs="Calibri"/>
                <w:sz w:val="16"/>
                <w:szCs w:val="16"/>
              </w:rPr>
              <w:instrText xml:space="preserve"> HYPERLINK "file:///C:\\Users\\james\\Documents\\2017%20Projects\\2017%20UNDP%20China%20PPG%20CPAR\\Budget\\5688_CPAR1_budget_details_20180121.xlsx" \l "RANGE!_ftn1" </w:instrText>
            </w:r>
            <w:r w:rsidRPr="007356CC">
              <w:rPr>
                <w:rFonts w:eastAsia="Times New Roman" w:cs="Calibri"/>
                <w:sz w:val="16"/>
                <w:szCs w:val="16"/>
              </w:rPr>
              <w:fldChar w:fldCharType="separate"/>
            </w:r>
            <w:r w:rsidRPr="007356CC">
              <w:rPr>
                <w:rFonts w:eastAsia="Times New Roman" w:cs="Calibri"/>
                <w:sz w:val="16"/>
                <w:szCs w:val="16"/>
              </w:rPr>
              <w:t>None</w:t>
            </w:r>
            <w:r w:rsidRPr="007356CC">
              <w:rPr>
                <w:rFonts w:eastAsia="Times New Roman" w:cs="Calibri"/>
                <w:sz w:val="16"/>
                <w:szCs w:val="16"/>
              </w:rPr>
              <w:fldChar w:fldCharType="end"/>
            </w:r>
            <w:bookmarkEnd w:id="118"/>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5C14FE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r w:rsidR="00721868" w:rsidRPr="00721868">
              <w:rPr>
                <w:rFonts w:eastAsia="Times New Roman" w:cs="Calibri"/>
                <w:sz w:val="16"/>
                <w:szCs w:val="16"/>
                <w:highlight w:val="green"/>
              </w:rPr>
              <w:t>Project Coordinator</w:t>
            </w:r>
            <w:r w:rsidRPr="00B73BE4">
              <w:rPr>
                <w:rFonts w:eastAsia="Times New Roman" w:cs="Calibri"/>
                <w:sz w:val="16"/>
                <w:szCs w:val="16"/>
              </w:rPr>
              <w:t xml:space="preserve"> and UNDP-GEF team</w:t>
            </w:r>
          </w:p>
        </w:tc>
        <w:tc>
          <w:tcPr>
            <w:tcW w:w="1260" w:type="dxa"/>
            <w:shd w:val="clear" w:color="auto" w:fill="auto"/>
            <w:hideMark/>
          </w:tcPr>
          <w:p w14:paraId="494E6EB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53ABC8A1"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p>
        </w:tc>
        <w:tc>
          <w:tcPr>
            <w:tcW w:w="1260" w:type="dxa"/>
            <w:shd w:val="clear" w:color="auto" w:fill="auto"/>
            <w:hideMark/>
          </w:tcPr>
          <w:p w14:paraId="478E9F9A"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329951C4"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w:t>
            </w:r>
          </w:p>
        </w:tc>
        <w:tc>
          <w:tcPr>
            <w:tcW w:w="1260" w:type="dxa"/>
            <w:shd w:val="clear" w:color="auto" w:fill="auto"/>
            <w:hideMark/>
          </w:tcPr>
          <w:p w14:paraId="3CBF3E6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0FCA8BEE" w14:textId="1070BC5C" w:rsidR="00AB014D" w:rsidRPr="00B73BE4" w:rsidRDefault="00CC61F1" w:rsidP="006D0FCE">
            <w:pPr>
              <w:jc w:val="center"/>
              <w:rPr>
                <w:rFonts w:eastAsia="Times New Roman" w:cs="Calibri"/>
                <w:sz w:val="16"/>
                <w:szCs w:val="16"/>
              </w:rPr>
            </w:pPr>
            <w:r>
              <w:rPr>
                <w:rFonts w:eastAsia="Times New Roman" w:cs="Calibri"/>
                <w:sz w:val="16"/>
                <w:szCs w:val="16"/>
              </w:rPr>
              <w:t xml:space="preserve">USD </w:t>
            </w:r>
            <w:r w:rsidR="00844EFB">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7356CC" w:rsidRDefault="003468C9"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1445DF62" w:rsidR="00AB014D" w:rsidRPr="00B73BE4" w:rsidRDefault="00721868" w:rsidP="006D0FCE">
            <w:pPr>
              <w:jc w:val="left"/>
              <w:rPr>
                <w:rFonts w:eastAsia="Times New Roman" w:cs="Calibri"/>
                <w:sz w:val="16"/>
                <w:szCs w:val="16"/>
              </w:rPr>
            </w:pPr>
            <w:r w:rsidRPr="00721868">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32434CC0"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7356CC" w:rsidRDefault="00AB014D" w:rsidP="006D0FCE">
            <w:pPr>
              <w:jc w:val="center"/>
              <w:rPr>
                <w:rFonts w:eastAsia="Times New Roman" w:cs="Calibri"/>
                <w:b/>
                <w:sz w:val="16"/>
                <w:szCs w:val="16"/>
              </w:rPr>
            </w:pPr>
            <w:r w:rsidRPr="007356CC">
              <w:rPr>
                <w:rFonts w:eastAsia="Times New Roman" w:cs="Calibri"/>
                <w:b/>
                <w:sz w:val="16"/>
                <w:szCs w:val="16"/>
              </w:rPr>
              <w:t xml:space="preserve">USD </w:t>
            </w:r>
            <w:r w:rsidR="001C60C1" w:rsidRPr="007356CC">
              <w:rPr>
                <w:rFonts w:eastAsia="Times New Roman" w:cs="Calibri"/>
                <w:b/>
                <w:sz w:val="16"/>
                <w:szCs w:val="16"/>
              </w:rPr>
              <w:t>1</w:t>
            </w:r>
            <w:r w:rsidR="00E14326" w:rsidRPr="007356CC">
              <w:rPr>
                <w:rFonts w:eastAsia="Times New Roman" w:cs="Calibri"/>
                <w:b/>
                <w:sz w:val="16"/>
                <w:szCs w:val="16"/>
              </w:rPr>
              <w:t>20</w:t>
            </w:r>
            <w:r w:rsidR="001C60C1" w:rsidRPr="007356CC">
              <w:rPr>
                <w:rFonts w:eastAsia="Times New Roman" w:cs="Calibri"/>
                <w:b/>
                <w:sz w:val="16"/>
                <w:szCs w:val="16"/>
              </w:rPr>
              <w:t>,</w:t>
            </w:r>
            <w:r w:rsidRPr="007356CC">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7"/>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19" w:name="_Toc510702330"/>
      <w:r w:rsidRPr="00B73BE4">
        <w:rPr>
          <w:rFonts w:ascii="Calibri" w:hAnsi="Calibri"/>
        </w:rPr>
        <w:t>Governance and Management Arrangements</w:t>
      </w:r>
      <w:bookmarkEnd w:id="119"/>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w:t>
      </w:r>
      <w:bookmarkStart w:id="120" w:name="_Hlk862935"/>
      <w:r w:rsidRPr="00B73BE4">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48F493D3" w14:textId="7D69786F" w:rsidR="0037787E" w:rsidRPr="00A40B6A" w:rsidRDefault="006D0FCE" w:rsidP="0037787E">
      <w:pPr>
        <w:jc w:val="left"/>
        <w:rPr>
          <w:rFonts w:cs="Arial"/>
          <w:szCs w:val="20"/>
          <w:lang w:eastAsia="zh-CN"/>
        </w:rPr>
      </w:pPr>
      <w:r w:rsidRPr="00A40B6A">
        <w:t xml:space="preserve">The </w:t>
      </w:r>
      <w:r w:rsidRPr="00A40B6A">
        <w:rPr>
          <w:b/>
        </w:rPr>
        <w:t>Implementing Partner</w:t>
      </w:r>
      <w:r w:rsidRPr="00A40B6A">
        <w:t xml:space="preserve"> for this project is the </w:t>
      </w:r>
      <w:r w:rsidR="00B0365C" w:rsidRPr="00A40B6A">
        <w:t>Hubei Provincial Department of Agriculture and Rural Affairs</w:t>
      </w:r>
      <w:r w:rsidRPr="00A40B6A">
        <w:t>.</w:t>
      </w:r>
      <w:r w:rsidR="0037787E" w:rsidRPr="00A40B6A">
        <w:t xml:space="preserve"> </w:t>
      </w:r>
      <w:r w:rsidR="0037787E" w:rsidRPr="00A40B6A">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69D7EB7A" w14:textId="77777777" w:rsidR="0037787E" w:rsidRPr="00A40B6A" w:rsidRDefault="0037787E" w:rsidP="0037787E">
      <w:pPr>
        <w:numPr>
          <w:ilvl w:val="0"/>
          <w:numId w:val="38"/>
        </w:numPr>
        <w:jc w:val="left"/>
        <w:rPr>
          <w:rFonts w:cs="Calibri"/>
          <w:szCs w:val="20"/>
        </w:rPr>
      </w:pPr>
      <w:r w:rsidRPr="00A40B6A">
        <w:rPr>
          <w:szCs w:val="20"/>
        </w:rPr>
        <w:t xml:space="preserve">Project planning, coordination, management, monitoring, evaluation and reporting.  This includes </w:t>
      </w:r>
      <w:r w:rsidRPr="00A40B6A">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A40B6A" w:rsidRDefault="0037787E" w:rsidP="0037787E">
      <w:pPr>
        <w:pStyle w:val="ListParagraph"/>
        <w:numPr>
          <w:ilvl w:val="0"/>
          <w:numId w:val="38"/>
        </w:numPr>
        <w:rPr>
          <w:rFonts w:ascii="Calibri" w:hAnsi="Calibri"/>
          <w:szCs w:val="20"/>
        </w:rPr>
      </w:pPr>
      <w:r w:rsidRPr="00A40B6A">
        <w:rPr>
          <w:rFonts w:ascii="Calibri" w:hAnsi="Calibri"/>
          <w:szCs w:val="20"/>
        </w:rPr>
        <w:t>Risk management as outlined in this Project Document;</w:t>
      </w:r>
    </w:p>
    <w:p w14:paraId="71573B4F" w14:textId="77777777" w:rsidR="0037787E" w:rsidRPr="00A40B6A" w:rsidRDefault="0037787E" w:rsidP="0037787E">
      <w:pPr>
        <w:pStyle w:val="ListParagraph"/>
        <w:numPr>
          <w:ilvl w:val="0"/>
          <w:numId w:val="38"/>
        </w:numPr>
        <w:rPr>
          <w:rFonts w:ascii="Calibri" w:hAnsi="Calibri"/>
          <w:szCs w:val="20"/>
        </w:rPr>
      </w:pPr>
      <w:r w:rsidRPr="00A40B6A">
        <w:rPr>
          <w:rFonts w:ascii="Calibri" w:hAnsi="Calibri"/>
          <w:szCs w:val="20"/>
        </w:rPr>
        <w:t>Procurement of goods and services, including human resources;</w:t>
      </w:r>
    </w:p>
    <w:p w14:paraId="3A8B2981" w14:textId="77777777" w:rsidR="0037787E" w:rsidRPr="00A40B6A" w:rsidRDefault="0037787E" w:rsidP="0037787E">
      <w:pPr>
        <w:pStyle w:val="ListParagraph"/>
        <w:numPr>
          <w:ilvl w:val="0"/>
          <w:numId w:val="38"/>
        </w:numPr>
        <w:rPr>
          <w:rFonts w:ascii="Calibri" w:hAnsi="Calibri"/>
          <w:szCs w:val="20"/>
        </w:rPr>
      </w:pPr>
      <w:r w:rsidRPr="00A40B6A">
        <w:rPr>
          <w:rFonts w:ascii="Calibri" w:hAnsi="Calibri"/>
          <w:szCs w:val="20"/>
        </w:rPr>
        <w:t>Financial management, including overseeing financial expenditures against project budgets;</w:t>
      </w:r>
    </w:p>
    <w:p w14:paraId="07C4119C" w14:textId="77777777" w:rsidR="0037787E" w:rsidRPr="00A40B6A" w:rsidRDefault="0037787E" w:rsidP="0037787E">
      <w:pPr>
        <w:pStyle w:val="ListParagraph"/>
        <w:numPr>
          <w:ilvl w:val="0"/>
          <w:numId w:val="38"/>
        </w:numPr>
        <w:rPr>
          <w:rFonts w:ascii="Calibri" w:hAnsi="Calibri"/>
          <w:szCs w:val="20"/>
        </w:rPr>
      </w:pPr>
      <w:r w:rsidRPr="00A40B6A">
        <w:rPr>
          <w:rFonts w:ascii="Calibri" w:hAnsi="Calibri"/>
          <w:szCs w:val="20"/>
        </w:rPr>
        <w:t>Approving and signing the multiyear workplan;</w:t>
      </w:r>
    </w:p>
    <w:p w14:paraId="33620A7C" w14:textId="77777777" w:rsidR="0037787E" w:rsidRPr="00A40B6A" w:rsidRDefault="0037787E" w:rsidP="0037787E">
      <w:pPr>
        <w:pStyle w:val="ListParagraph"/>
        <w:numPr>
          <w:ilvl w:val="0"/>
          <w:numId w:val="38"/>
        </w:numPr>
        <w:rPr>
          <w:rFonts w:ascii="Calibri" w:hAnsi="Calibri"/>
          <w:szCs w:val="20"/>
        </w:rPr>
      </w:pPr>
      <w:r w:rsidRPr="00A40B6A">
        <w:rPr>
          <w:rFonts w:ascii="Calibri" w:hAnsi="Calibri"/>
          <w:szCs w:val="20"/>
        </w:rPr>
        <w:t>Approving and signing the combined delivery report at the end of the year; and,</w:t>
      </w:r>
    </w:p>
    <w:p w14:paraId="22D1496F" w14:textId="6C9B8BD7" w:rsidR="006D0FCE" w:rsidRPr="00A40B6A" w:rsidRDefault="0037787E" w:rsidP="0037787E">
      <w:pPr>
        <w:pStyle w:val="ListParagraph"/>
        <w:numPr>
          <w:ilvl w:val="0"/>
          <w:numId w:val="38"/>
        </w:numPr>
      </w:pPr>
      <w:r w:rsidRPr="00A40B6A">
        <w:rPr>
          <w:rFonts w:ascii="Calibri" w:hAnsi="Calibri"/>
          <w:szCs w:val="20"/>
        </w:rPr>
        <w:t>Signing the financial report or the funding authorization and certificate of expenditures.</w:t>
      </w:r>
      <w:r w:rsidR="006D0FCE" w:rsidRPr="00A40B6A">
        <w:t xml:space="preserve">  </w:t>
      </w:r>
    </w:p>
    <w:bookmarkEnd w:id="120"/>
    <w:p w14:paraId="51FAF8FF" w14:textId="77777777" w:rsidR="006D0FCE" w:rsidRPr="00A40B6A" w:rsidRDefault="006D0FCE" w:rsidP="000C46B5"/>
    <w:p w14:paraId="6293EEDA" w14:textId="7079A884" w:rsidR="0037787E" w:rsidRPr="00A40B6A" w:rsidRDefault="00EE7857" w:rsidP="000C46B5">
      <w:pPr>
        <w:numPr>
          <w:ilvl w:val="0"/>
          <w:numId w:val="10"/>
        </w:numPr>
        <w:ind w:left="0" w:firstLine="0"/>
      </w:pPr>
      <w:r w:rsidRPr="00A40B6A">
        <w:rPr>
          <w:szCs w:val="20"/>
          <w:u w:val="single"/>
        </w:rPr>
        <w:t>UNDP:</w:t>
      </w:r>
      <w:r w:rsidRPr="00A40B6A">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21A05FA8" w14:textId="77777777" w:rsidR="0037787E" w:rsidRDefault="0037787E" w:rsidP="000C46B5"/>
    <w:p w14:paraId="242F2807" w14:textId="1834E589" w:rsidR="005573B2" w:rsidRPr="00B73BE4" w:rsidRDefault="006D0FCE" w:rsidP="000C46B5">
      <w:pPr>
        <w:numPr>
          <w:ilvl w:val="0"/>
          <w:numId w:val="10"/>
        </w:numPr>
        <w:ind w:left="0" w:firstLine="0"/>
      </w:pPr>
      <w:r w:rsidRPr="00B73BE4">
        <w:t>The project organi</w:t>
      </w:r>
      <w:r w:rsidR="00E86FFA">
        <w:t>z</w:t>
      </w:r>
      <w:r w:rsidRPr="00B73BE4">
        <w:t>ation structure is illustrated in</w:t>
      </w:r>
      <w:r w:rsidR="00CD396A">
        <w:t xml:space="preserve"> below in </w:t>
      </w:r>
      <w:r w:rsidR="00CD396A" w:rsidRPr="00CD396A">
        <w:rPr>
          <w:b/>
          <w:i/>
        </w:rPr>
        <w:fldChar w:fldCharType="begin"/>
      </w:r>
      <w:r w:rsidR="00CD396A" w:rsidRPr="00CD396A">
        <w:rPr>
          <w:b/>
          <w:i/>
        </w:rPr>
        <w:instrText xml:space="preserve"> REF _Ref2242507 \h  \* MERGEFORMAT </w:instrText>
      </w:r>
      <w:r w:rsidR="00CD396A" w:rsidRPr="00CD396A">
        <w:rPr>
          <w:b/>
          <w:i/>
        </w:rPr>
      </w:r>
      <w:r w:rsidR="00CD396A" w:rsidRPr="00CD396A">
        <w:rPr>
          <w:b/>
          <w:i/>
        </w:rPr>
        <w:fldChar w:fldCharType="separate"/>
      </w:r>
      <w:r w:rsidR="00121043" w:rsidRPr="00121043">
        <w:rPr>
          <w:b/>
          <w:i/>
        </w:rPr>
        <w:t xml:space="preserve">Figure </w:t>
      </w:r>
      <w:r w:rsidR="00121043" w:rsidRPr="00121043">
        <w:rPr>
          <w:b/>
          <w:i/>
          <w:noProof/>
        </w:rPr>
        <w:t>7</w:t>
      </w:r>
      <w:r w:rsidR="00CD396A" w:rsidRPr="00CD396A">
        <w:rPr>
          <w:b/>
          <w:i/>
        </w:rPr>
        <w:fldChar w:fldCharType="end"/>
      </w:r>
      <w:r w:rsidR="003E61EE" w:rsidRPr="00CD396A">
        <w:rPr>
          <w:b/>
          <w:bCs/>
        </w:rPr>
        <w:t>.</w:t>
      </w:r>
      <w:r w:rsidR="00B34C14" w:rsidRPr="00B73BE4">
        <w:t xml:space="preserve"> </w:t>
      </w:r>
      <w:r w:rsidR="00E5773A" w:rsidRPr="00B73BE4">
        <w:t xml:space="preserve"> </w:t>
      </w:r>
    </w:p>
    <w:p w14:paraId="401F62C5" w14:textId="77777777" w:rsidR="003E61EE" w:rsidRPr="00B73BE4" w:rsidRDefault="003E61EE" w:rsidP="000C46B5"/>
    <w:p w14:paraId="1161D369" w14:textId="147FC392" w:rsidR="00BE700E" w:rsidRPr="007E6769" w:rsidRDefault="00121043" w:rsidP="00121043">
      <w:pPr>
        <w:pStyle w:val="Caption"/>
        <w:spacing w:before="0"/>
        <w:rPr>
          <w:b w:val="0"/>
        </w:rPr>
      </w:pPr>
      <w:bookmarkStart w:id="121" w:name="_Ref505872334"/>
      <w:r>
        <w:rPr>
          <w:b w:val="0"/>
          <w:noProof/>
        </w:rPr>
        <w:drawing>
          <wp:inline distT="0" distB="0" distL="0" distR="0" wp14:anchorId="047E70D7" wp14:editId="3479930C">
            <wp:extent cx="5526157" cy="5742926"/>
            <wp:effectExtent l="0" t="0" r="0" b="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1101.png"/>
                    <pic:cNvPicPr/>
                  </pic:nvPicPr>
                  <pic:blipFill rotWithShape="1">
                    <a:blip r:embed="rId36">
                      <a:extLst>
                        <a:ext uri="{28A0092B-C50C-407E-A947-70E740481C1C}">
                          <a14:useLocalDpi xmlns:a14="http://schemas.microsoft.com/office/drawing/2010/main" val="0"/>
                        </a:ext>
                      </a:extLst>
                    </a:blip>
                    <a:srcRect l="9989" t="1153" r="8424" b="40151"/>
                    <a:stretch/>
                  </pic:blipFill>
                  <pic:spPr bwMode="auto">
                    <a:xfrm>
                      <a:off x="0" y="0"/>
                      <a:ext cx="5549307" cy="5766984"/>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E838415" w:rsidR="00BE700E" w:rsidRPr="00BE700E" w:rsidRDefault="00BE700E" w:rsidP="00D14898">
      <w:pPr>
        <w:pStyle w:val="Caption"/>
        <w:rPr>
          <w:i/>
        </w:rPr>
      </w:pPr>
      <w:bookmarkStart w:id="122" w:name="_Ref2242507"/>
      <w:bookmarkStart w:id="123" w:name="_Toc533960539"/>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121043">
        <w:rPr>
          <w:i/>
          <w:noProof/>
        </w:rPr>
        <w:t>7</w:t>
      </w:r>
      <w:r w:rsidRPr="00B73BE4">
        <w:rPr>
          <w:i/>
        </w:rPr>
        <w:fldChar w:fldCharType="end"/>
      </w:r>
      <w:bookmarkEnd w:id="121"/>
      <w:bookmarkEnd w:id="122"/>
      <w:r w:rsidRPr="00B73BE4">
        <w:rPr>
          <w:i/>
        </w:rPr>
        <w:t xml:space="preserve">: </w:t>
      </w:r>
      <w:r w:rsidRPr="00B73BE4">
        <w:rPr>
          <w:b w:val="0"/>
          <w:i/>
        </w:rPr>
        <w:t>Project Organi</w:t>
      </w:r>
      <w:r>
        <w:rPr>
          <w:b w:val="0"/>
          <w:i/>
        </w:rPr>
        <w:t>z</w:t>
      </w:r>
      <w:r w:rsidRPr="00B73BE4">
        <w:rPr>
          <w:b w:val="0"/>
          <w:i/>
        </w:rPr>
        <w:t>ation Structure</w:t>
      </w:r>
      <w:bookmarkEnd w:id="123"/>
    </w:p>
    <w:p w14:paraId="2618070A" w14:textId="77777777" w:rsidR="00BE700E" w:rsidRPr="00BE700E" w:rsidRDefault="00BE700E" w:rsidP="00D14898">
      <w:pPr>
        <w:rPr>
          <w:rFonts w:cs="Arial"/>
          <w:szCs w:val="20"/>
          <w:lang w:eastAsia="zh-CN"/>
        </w:rPr>
      </w:pPr>
    </w:p>
    <w:p w14:paraId="17EE7616" w14:textId="153062B7" w:rsidR="00286C9D" w:rsidRPr="00A40B6A" w:rsidRDefault="005573B2" w:rsidP="006B7832">
      <w:pPr>
        <w:numPr>
          <w:ilvl w:val="0"/>
          <w:numId w:val="10"/>
        </w:numPr>
        <w:spacing w:after="40"/>
        <w:ind w:left="0" w:firstLine="0"/>
        <w:rPr>
          <w:rFonts w:cs="Arial"/>
          <w:szCs w:val="20"/>
          <w:lang w:eastAsia="zh-CN"/>
        </w:rPr>
      </w:pPr>
      <w:bookmarkStart w:id="124" w:name="_Hlk863031"/>
      <w:r w:rsidRPr="00B73BE4">
        <w:rPr>
          <w:b/>
        </w:rPr>
        <w:t>Project Steering Committee</w:t>
      </w:r>
      <w:r w:rsidRPr="00B73BE4">
        <w:t>:</w:t>
      </w:r>
      <w:r w:rsidRPr="00B73BE4">
        <w:rPr>
          <w:rFonts w:cs="Arial"/>
          <w:szCs w:val="20"/>
          <w:lang w:eastAsia="zh-CN"/>
        </w:rPr>
        <w:t xml:space="preserve"> </w:t>
      </w:r>
      <w:r w:rsidR="00286C9D" w:rsidRPr="00A40B6A">
        <w:rPr>
          <w:rFonts w:cs="Arial"/>
          <w:noProof/>
          <w:szCs w:val="20"/>
          <w:lang w:eastAsia="zh-CN"/>
        </w:rPr>
        <w:t xml:space="preserve">The Project Project Steering Committee is responsible for taking </w:t>
      </w:r>
      <w:r w:rsidR="00286C9D" w:rsidRPr="00A40B6A">
        <w:rPr>
          <w:rFonts w:cs="Calibri"/>
          <w:szCs w:val="20"/>
        </w:rPr>
        <w:t xml:space="preserve">corrective action as needed to ensure the project achieves the desired results. </w:t>
      </w:r>
      <w:r w:rsidR="00286C9D" w:rsidRPr="00A40B6A">
        <w:rPr>
          <w:rFonts w:cs="Arial"/>
          <w:noProof/>
          <w:szCs w:val="20"/>
          <w:lang w:eastAsia="zh-CN"/>
        </w:rPr>
        <w:t xml:space="preserve">In order to ensure UNDP’s ultimate accountability, </w:t>
      </w:r>
      <w:r w:rsidR="003C4107" w:rsidRPr="00A40B6A">
        <w:rPr>
          <w:rFonts w:cs="Arial"/>
          <w:noProof/>
          <w:szCs w:val="20"/>
          <w:lang w:eastAsia="zh-CN"/>
        </w:rPr>
        <w:t>PSC</w:t>
      </w:r>
      <w:r w:rsidR="00286C9D" w:rsidRPr="00A40B6A">
        <w:rPr>
          <w:rFonts w:cs="Arial"/>
          <w:noProof/>
          <w:szCs w:val="20"/>
          <w:lang w:eastAsia="zh-CN"/>
        </w:rPr>
        <w:t xml:space="preserve"> decisions should be made in accordance with standards that shall ensure management for development results, best value money, fairness, integrity, transparency and effective international competition</w:t>
      </w:r>
      <w:r w:rsidR="00121043" w:rsidRPr="00A40B6A">
        <w:rPr>
          <w:rFonts w:cs="Arial"/>
          <w:noProof/>
          <w:szCs w:val="20"/>
          <w:lang w:eastAsia="zh-CN"/>
        </w:rPr>
        <w:t>.</w:t>
      </w:r>
    </w:p>
    <w:p w14:paraId="65C95B25" w14:textId="77777777" w:rsidR="00286C9D" w:rsidRPr="00A40B6A" w:rsidRDefault="00286C9D" w:rsidP="00286C9D">
      <w:pPr>
        <w:rPr>
          <w:rFonts w:cs="Arial"/>
          <w:szCs w:val="20"/>
          <w:lang w:eastAsia="zh-CN"/>
        </w:rPr>
      </w:pPr>
    </w:p>
    <w:p w14:paraId="0F1CEB52" w14:textId="1E89B74C" w:rsidR="005573B2" w:rsidRPr="00A40B6A" w:rsidRDefault="00286C9D" w:rsidP="006B7832">
      <w:pPr>
        <w:numPr>
          <w:ilvl w:val="0"/>
          <w:numId w:val="10"/>
        </w:numPr>
        <w:spacing w:after="40"/>
        <w:ind w:left="0" w:firstLine="0"/>
        <w:rPr>
          <w:rFonts w:cs="Arial"/>
          <w:szCs w:val="20"/>
          <w:lang w:eastAsia="zh-CN"/>
        </w:rPr>
      </w:pPr>
      <w:r w:rsidRPr="00A40B6A">
        <w:rPr>
          <w:rFonts w:cs="Arial"/>
          <w:noProof/>
          <w:szCs w:val="20"/>
          <w:lang w:eastAsia="zh-CN"/>
        </w:rPr>
        <w:t xml:space="preserve">In case consensus cannot be reached within the </w:t>
      </w:r>
      <w:r w:rsidR="003C4107" w:rsidRPr="00A40B6A">
        <w:rPr>
          <w:rFonts w:cs="Arial"/>
          <w:noProof/>
          <w:szCs w:val="20"/>
          <w:lang w:eastAsia="zh-CN"/>
        </w:rPr>
        <w:t>PSC</w:t>
      </w:r>
      <w:r w:rsidRPr="00A40B6A">
        <w:rPr>
          <w:rFonts w:cs="Arial"/>
          <w:noProof/>
          <w:szCs w:val="20"/>
          <w:lang w:eastAsia="zh-CN"/>
        </w:rPr>
        <w:t xml:space="preserve">, the UNDP </w:t>
      </w:r>
      <w:r w:rsidRPr="00A40B6A">
        <w:rPr>
          <w:rFonts w:eastAsia="Times New Roman" w:cstheme="minorHAnsi"/>
        </w:rPr>
        <w:t>Resident Representative (or their designate) will mediate to find consensus and, if this cannot be found, will take the final decision to ensure project implementation is not unduly delayed.</w:t>
      </w:r>
    </w:p>
    <w:bookmarkEnd w:id="124"/>
    <w:p w14:paraId="637C74C4" w14:textId="77777777" w:rsidR="005573B2" w:rsidRPr="00A40B6A" w:rsidRDefault="005573B2" w:rsidP="00286C9D">
      <w:pPr>
        <w:shd w:val="clear" w:color="auto" w:fill="FFFFFF"/>
        <w:rPr>
          <w:rFonts w:cs="Arial"/>
          <w:szCs w:val="20"/>
          <w:lang w:eastAsia="zh-CN"/>
        </w:rPr>
      </w:pPr>
    </w:p>
    <w:p w14:paraId="38986416" w14:textId="77777777" w:rsidR="005573B2" w:rsidRPr="00A40B6A" w:rsidRDefault="005573B2" w:rsidP="006B7832">
      <w:pPr>
        <w:numPr>
          <w:ilvl w:val="0"/>
          <w:numId w:val="10"/>
        </w:numPr>
        <w:shd w:val="clear" w:color="auto" w:fill="FFFFFF"/>
        <w:ind w:left="0" w:firstLine="0"/>
      </w:pPr>
      <w:r w:rsidRPr="00A40B6A">
        <w:t>Specific responsibilities of the PSC include:</w:t>
      </w:r>
    </w:p>
    <w:p w14:paraId="7E0174B5"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Provide overall guidance and direction to the project, ensuring it remains within any specified constraints;</w:t>
      </w:r>
    </w:p>
    <w:p w14:paraId="18E734C0" w14:textId="655688E5"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 xml:space="preserve">Address project issues as raised by the </w:t>
      </w:r>
      <w:r w:rsidR="00721868" w:rsidRPr="00A40B6A">
        <w:rPr>
          <w:rFonts w:ascii="Calibri" w:hAnsi="Calibri"/>
          <w:szCs w:val="20"/>
          <w:highlight w:val="green"/>
        </w:rPr>
        <w:t>Project Coordinator</w:t>
      </w:r>
      <w:r w:rsidRPr="00A40B6A">
        <w:rPr>
          <w:rFonts w:ascii="Calibri" w:hAnsi="Calibri"/>
          <w:szCs w:val="20"/>
        </w:rPr>
        <w:t>;</w:t>
      </w:r>
    </w:p>
    <w:p w14:paraId="78DF59ED"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 xml:space="preserve">Provide guidance on new project risks, and agree on possible mitigation and management actions to address specific risks; </w:t>
      </w:r>
    </w:p>
    <w:p w14:paraId="2B89D16F" w14:textId="525205B9"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 xml:space="preserve">Agree on </w:t>
      </w:r>
      <w:r w:rsidR="00721868" w:rsidRPr="00A40B6A">
        <w:rPr>
          <w:rFonts w:ascii="Calibri" w:hAnsi="Calibri"/>
          <w:szCs w:val="20"/>
          <w:highlight w:val="green"/>
        </w:rPr>
        <w:t>Project Coordinator</w:t>
      </w:r>
      <w:r w:rsidRPr="00A40B6A">
        <w:rPr>
          <w:rFonts w:ascii="Calibri" w:hAnsi="Calibri"/>
          <w:szCs w:val="20"/>
          <w:highlight w:val="green"/>
        </w:rPr>
        <w:t>’s</w:t>
      </w:r>
      <w:r w:rsidRPr="00A40B6A">
        <w:rPr>
          <w:rFonts w:ascii="Calibri" w:hAnsi="Calibri"/>
          <w:szCs w:val="20"/>
        </w:rPr>
        <w:t xml:space="preserve"> tolerances as required, within the parameters set by UNDP-GEF, and provide direction and advice for exceptional situations when the </w:t>
      </w:r>
      <w:r w:rsidR="00721868" w:rsidRPr="00A40B6A">
        <w:rPr>
          <w:rFonts w:ascii="Calibri" w:hAnsi="Calibri"/>
          <w:szCs w:val="20"/>
          <w:highlight w:val="green"/>
        </w:rPr>
        <w:t>Project Coordinator</w:t>
      </w:r>
      <w:r w:rsidRPr="00A40B6A">
        <w:rPr>
          <w:rFonts w:ascii="Calibri" w:hAnsi="Calibri"/>
          <w:szCs w:val="20"/>
          <w:highlight w:val="green"/>
        </w:rPr>
        <w:t>’s</w:t>
      </w:r>
      <w:r w:rsidRPr="00A40B6A">
        <w:rPr>
          <w:rFonts w:ascii="Calibri" w:hAnsi="Calibri"/>
          <w:szCs w:val="20"/>
        </w:rPr>
        <w:t xml:space="preserve"> tolerances are exceeded;</w:t>
      </w:r>
    </w:p>
    <w:p w14:paraId="61345E5F"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Advise on major and minor amendments to the project within the parameters set by UNDP-GEF;</w:t>
      </w:r>
    </w:p>
    <w:p w14:paraId="3115548E" w14:textId="77777777" w:rsidR="00286C9D" w:rsidRPr="00A40B6A" w:rsidRDefault="00286C9D" w:rsidP="00286C9D">
      <w:pPr>
        <w:pStyle w:val="CharCharChar1"/>
        <w:numPr>
          <w:ilvl w:val="0"/>
          <w:numId w:val="9"/>
        </w:numPr>
        <w:spacing w:after="0" w:line="240" w:lineRule="auto"/>
        <w:rPr>
          <w:szCs w:val="22"/>
          <w:lang w:val="en-GB"/>
        </w:rPr>
      </w:pPr>
      <w:r w:rsidRPr="00A40B6A">
        <w:rPr>
          <w:lang w:val="en-GB"/>
        </w:rPr>
        <w:t xml:space="preserve">Ensure coordination between various donor and government-funded projects and programmes; </w:t>
      </w:r>
    </w:p>
    <w:p w14:paraId="1A599099" w14:textId="77777777" w:rsidR="00286C9D" w:rsidRPr="00A40B6A" w:rsidRDefault="00286C9D" w:rsidP="00286C9D">
      <w:pPr>
        <w:pStyle w:val="CharCharChar1"/>
        <w:numPr>
          <w:ilvl w:val="0"/>
          <w:numId w:val="9"/>
        </w:numPr>
        <w:spacing w:after="0" w:line="240" w:lineRule="auto"/>
        <w:rPr>
          <w:lang w:val="en-GB"/>
        </w:rPr>
      </w:pPr>
      <w:r w:rsidRPr="00A40B6A">
        <w:rPr>
          <w:lang w:val="en-GB"/>
        </w:rPr>
        <w:t xml:space="preserve">Ensure coordination with various government agencies and their participation in project activities; </w:t>
      </w:r>
    </w:p>
    <w:p w14:paraId="790CFC38" w14:textId="77777777" w:rsidR="00286C9D" w:rsidRPr="00A40B6A" w:rsidRDefault="00286C9D" w:rsidP="00286C9D">
      <w:pPr>
        <w:pStyle w:val="CharCharChar1"/>
        <w:numPr>
          <w:ilvl w:val="0"/>
          <w:numId w:val="9"/>
        </w:numPr>
        <w:spacing w:after="0" w:line="240" w:lineRule="auto"/>
        <w:rPr>
          <w:lang w:val="en-GB"/>
        </w:rPr>
      </w:pPr>
      <w:r w:rsidRPr="00A40B6A">
        <w:rPr>
          <w:lang w:val="en-GB"/>
        </w:rPr>
        <w:t xml:space="preserve">Track and monitor co-financing for this project; </w:t>
      </w:r>
    </w:p>
    <w:p w14:paraId="0234EADB" w14:textId="77777777" w:rsidR="00286C9D" w:rsidRPr="00A40B6A" w:rsidRDefault="00286C9D" w:rsidP="00286C9D">
      <w:pPr>
        <w:pStyle w:val="CharCharChar1"/>
        <w:numPr>
          <w:ilvl w:val="0"/>
          <w:numId w:val="9"/>
        </w:numPr>
        <w:spacing w:after="0" w:line="240" w:lineRule="auto"/>
        <w:rPr>
          <w:lang w:val="en-GB"/>
        </w:rPr>
      </w:pPr>
      <w:r w:rsidRPr="00A40B6A">
        <w:rPr>
          <w:lang w:val="en-GB"/>
        </w:rPr>
        <w:t xml:space="preserve">Review the project progress, assess performance, and appraise the Annual Work Plan for the following year; </w:t>
      </w:r>
    </w:p>
    <w:p w14:paraId="4322866F" w14:textId="77777777" w:rsidR="00286C9D" w:rsidRPr="00A40B6A" w:rsidRDefault="00286C9D" w:rsidP="00286C9D">
      <w:pPr>
        <w:pStyle w:val="CharCharChar1"/>
        <w:numPr>
          <w:ilvl w:val="0"/>
          <w:numId w:val="9"/>
        </w:numPr>
        <w:spacing w:after="0" w:line="240" w:lineRule="auto"/>
        <w:rPr>
          <w:lang w:val="en-GB"/>
        </w:rPr>
      </w:pPr>
      <w:r w:rsidRPr="00A40B6A">
        <w:rPr>
          <w:lang w:val="en-GB"/>
        </w:rPr>
        <w:t xml:space="preserve">Appraise the annual project implementation report, including the quality assessment rating report; </w:t>
      </w:r>
    </w:p>
    <w:p w14:paraId="1E8C36FB" w14:textId="77777777" w:rsidR="00286C9D" w:rsidRPr="00A40B6A" w:rsidRDefault="00286C9D" w:rsidP="00286C9D">
      <w:pPr>
        <w:pStyle w:val="CharCharChar1"/>
        <w:numPr>
          <w:ilvl w:val="0"/>
          <w:numId w:val="9"/>
        </w:numPr>
        <w:spacing w:after="0" w:line="240" w:lineRule="auto"/>
        <w:rPr>
          <w:lang w:val="en-GB"/>
        </w:rPr>
      </w:pPr>
      <w:r w:rsidRPr="00A40B6A">
        <w:rPr>
          <w:lang w:val="en-GB"/>
        </w:rPr>
        <w:t xml:space="preserve">Ensure commitment of human resources to support project implementation, arbitrating any issues within the project; </w:t>
      </w:r>
    </w:p>
    <w:p w14:paraId="0425FFD2" w14:textId="77777777" w:rsidR="00286C9D" w:rsidRPr="00A40B6A" w:rsidRDefault="00286C9D" w:rsidP="00286C9D">
      <w:pPr>
        <w:pStyle w:val="ListParagraph"/>
        <w:numPr>
          <w:ilvl w:val="0"/>
          <w:numId w:val="9"/>
        </w:numPr>
        <w:rPr>
          <w:rFonts w:eastAsia="Times New Roman" w:cstheme="minorHAnsi"/>
          <w:color w:val="000000"/>
          <w:szCs w:val="20"/>
        </w:rPr>
      </w:pPr>
      <w:r w:rsidRPr="00A40B6A">
        <w:rPr>
          <w:rFonts w:eastAsia="Times New Roman" w:cstheme="minorHAnsi"/>
          <w:color w:val="000000"/>
          <w:szCs w:val="20"/>
        </w:rPr>
        <w:t>Review combined delivery reports prior to certification by the implementing partner;</w:t>
      </w:r>
    </w:p>
    <w:p w14:paraId="40D3DD73"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cs="Calibri"/>
          <w:szCs w:val="20"/>
        </w:rPr>
        <w:t>P</w:t>
      </w:r>
      <w:r w:rsidRPr="00A40B6A">
        <w:rPr>
          <w:rFonts w:ascii="Calibri" w:hAnsi="Calibri"/>
          <w:szCs w:val="20"/>
        </w:rPr>
        <w:t>rovide direction and recommendations to ensure that the agreed deliverables are produced satisfactorily according to plans;</w:t>
      </w:r>
    </w:p>
    <w:p w14:paraId="1AE36D88"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szCs w:val="20"/>
        </w:rPr>
        <w:t>Address project-level grievances;</w:t>
      </w:r>
    </w:p>
    <w:p w14:paraId="3FB827A8" w14:textId="77777777" w:rsidR="00286C9D" w:rsidRPr="00A40B6A" w:rsidRDefault="00286C9D" w:rsidP="00286C9D">
      <w:pPr>
        <w:pStyle w:val="ListParagraph"/>
        <w:numPr>
          <w:ilvl w:val="0"/>
          <w:numId w:val="9"/>
        </w:numPr>
        <w:rPr>
          <w:rFonts w:ascii="Calibri" w:hAnsi="Calibri"/>
          <w:szCs w:val="20"/>
        </w:rPr>
      </w:pPr>
      <w:r w:rsidRPr="00A40B6A">
        <w:rPr>
          <w:rFonts w:ascii="Calibri" w:hAnsi="Calibri" w:cs="Calibri"/>
          <w:szCs w:val="20"/>
        </w:rPr>
        <w:t>Approve the project Inception Report, Mid-term Review and Terminal Evaluation reports and corresponding management responses;</w:t>
      </w:r>
    </w:p>
    <w:p w14:paraId="5F6342AB" w14:textId="626B44C1" w:rsidR="00286C9D" w:rsidRPr="00A40B6A" w:rsidRDefault="00286C9D" w:rsidP="00286C9D">
      <w:pPr>
        <w:pStyle w:val="ListParagraph"/>
        <w:numPr>
          <w:ilvl w:val="0"/>
          <w:numId w:val="9"/>
        </w:numPr>
        <w:rPr>
          <w:rFonts w:ascii="Calibri" w:hAnsi="Calibri"/>
          <w:szCs w:val="20"/>
        </w:rPr>
      </w:pPr>
      <w:r w:rsidRPr="00A40B6A">
        <w:rPr>
          <w:rFonts w:cs="Calibri"/>
          <w:szCs w:val="20"/>
        </w:rPr>
        <w:t>Review the final project report package during an end-of-project review meeting to discuss lesson learned and opportunities for scaling up</w:t>
      </w:r>
      <w:r w:rsidR="00323B02" w:rsidRPr="00A40B6A">
        <w:rPr>
          <w:rFonts w:cs="Calibri"/>
          <w:szCs w:val="20"/>
        </w:rPr>
        <w:t>.</w:t>
      </w:r>
    </w:p>
    <w:p w14:paraId="344DF157" w14:textId="33D8C29A" w:rsidR="005573B2" w:rsidRPr="00A40B6A" w:rsidRDefault="00300555" w:rsidP="00F44A32">
      <w:pPr>
        <w:pStyle w:val="ListParagraph"/>
        <w:numPr>
          <w:ilvl w:val="0"/>
          <w:numId w:val="9"/>
        </w:numPr>
        <w:rPr>
          <w:rFonts w:ascii="Calibri" w:hAnsi="Calibri"/>
          <w:szCs w:val="20"/>
        </w:rPr>
      </w:pPr>
      <w:r w:rsidRPr="00A40B6A">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A40B6A" w:rsidRDefault="005573B2" w:rsidP="005573B2"/>
    <w:p w14:paraId="33D593ED" w14:textId="77777777" w:rsidR="005573B2" w:rsidRPr="00A40B6A" w:rsidRDefault="005573B2" w:rsidP="006B7832">
      <w:pPr>
        <w:numPr>
          <w:ilvl w:val="0"/>
          <w:numId w:val="10"/>
        </w:numPr>
        <w:ind w:left="0" w:firstLine="0"/>
      </w:pPr>
      <w:r w:rsidRPr="00A40B6A">
        <w:t>PSC meetings will be convened annually at a minimum, and the composition of the PSC includes the following roles.</w:t>
      </w:r>
    </w:p>
    <w:p w14:paraId="2398C2C4" w14:textId="77777777" w:rsidR="005573B2" w:rsidRPr="00A40B6A" w:rsidRDefault="005573B2" w:rsidP="005573B2"/>
    <w:p w14:paraId="3674A09C" w14:textId="6C24B5F7" w:rsidR="005573B2" w:rsidRPr="00B73BE4" w:rsidRDefault="00286C9D" w:rsidP="006B7832">
      <w:pPr>
        <w:numPr>
          <w:ilvl w:val="0"/>
          <w:numId w:val="10"/>
        </w:numPr>
        <w:ind w:left="0" w:firstLine="0"/>
      </w:pPr>
      <w:r w:rsidRPr="00A40B6A">
        <w:rPr>
          <w:b/>
        </w:rPr>
        <w:t xml:space="preserve">Project </w:t>
      </w:r>
      <w:r w:rsidR="005573B2" w:rsidRPr="00A40B6A">
        <w:rPr>
          <w:b/>
        </w:rPr>
        <w:t>Executive</w:t>
      </w:r>
      <w:r w:rsidR="005573B2" w:rsidRPr="00A40B6A">
        <w:t>:</w:t>
      </w:r>
      <w:r w:rsidR="007B333D" w:rsidRPr="00A40B6A">
        <w:t xml:space="preserve"> </w:t>
      </w:r>
      <w:r w:rsidR="007B333D" w:rsidRPr="00A40B6A">
        <w:rPr>
          <w:rFonts w:asciiTheme="minorHAnsi" w:hAnsiTheme="minorHAnsi"/>
          <w:szCs w:val="20"/>
        </w:rPr>
        <w:t>Is an individual who represents ownership of the project</w:t>
      </w:r>
      <w:r w:rsidR="007B333D" w:rsidRPr="00A40B6A">
        <w:rPr>
          <w:rFonts w:asciiTheme="minorHAnsi" w:eastAsia="Times New Roman" w:hAnsiTheme="minorHAnsi" w:cstheme="minorHAnsi"/>
          <w:szCs w:val="20"/>
        </w:rPr>
        <w:t xml:space="preserve"> and chairs the </w:t>
      </w:r>
      <w:r w:rsidR="003C4107" w:rsidRPr="00A40B6A">
        <w:rPr>
          <w:rFonts w:asciiTheme="minorHAnsi" w:eastAsia="Times New Roman" w:hAnsiTheme="minorHAnsi" w:cstheme="minorHAnsi"/>
          <w:szCs w:val="20"/>
        </w:rPr>
        <w:t>PSC</w:t>
      </w:r>
      <w:r w:rsidR="007B333D" w:rsidRPr="00A40B6A">
        <w:rPr>
          <w:rFonts w:asciiTheme="minorHAnsi" w:eastAsia="Times New Roman" w:hAnsiTheme="minorHAnsi" w:cstheme="minorHAnsi"/>
          <w:szCs w:val="20"/>
        </w:rPr>
        <w:t xml:space="preserve">. The Executive is normally the national counterpart for nationally implemented projects. </w:t>
      </w:r>
      <w:r w:rsidR="007B333D" w:rsidRPr="00A40B6A">
        <w:rPr>
          <w:rFonts w:asciiTheme="minorHAnsi" w:hAnsiTheme="minorHAnsi"/>
          <w:szCs w:val="20"/>
        </w:rPr>
        <w:t>The Project Executive (the National Project Director - NPD) is: Deputy Director General, Hubei Department of Agricultural and Rural Affairs (DARA).</w:t>
      </w:r>
      <w:r w:rsidR="005573B2" w:rsidRPr="00A40B6A">
        <w:t xml:space="preserve"> </w:t>
      </w:r>
      <w:bookmarkStart w:id="125" w:name="_Hlk534110951"/>
      <w:bookmarkStart w:id="126" w:name="_Hlk534111180"/>
      <w:r w:rsidR="00827925" w:rsidRPr="00A40B6A">
        <w:t xml:space="preserve">The NPD will assign a </w:t>
      </w:r>
      <w:r w:rsidR="00827925" w:rsidRPr="00A40B6A">
        <w:rPr>
          <w:b/>
        </w:rPr>
        <w:t>Provincial Coordinator</w:t>
      </w:r>
      <w:r w:rsidR="00827925" w:rsidRPr="00A40B6A">
        <w:t>, who w</w:t>
      </w:r>
      <w:r w:rsidR="00827925">
        <w:t xml:space="preserve">ill be seconded to provide day-to-day support to the </w:t>
      </w:r>
      <w:r w:rsidR="00721868" w:rsidRPr="00BF6E61">
        <w:rPr>
          <w:highlight w:val="green"/>
        </w:rPr>
        <w:t>Project Coordinator</w:t>
      </w:r>
      <w:r w:rsidR="00827925">
        <w:t>, help facilitate the engagement of provincial agencies and other stakeholders in the GRFA Coordination Committee and coordinate the local government units where the demonstration activities will be implemented</w:t>
      </w:r>
      <w:bookmarkEnd w:id="125"/>
      <w:r w:rsidR="00827925">
        <w:t xml:space="preserve">. </w:t>
      </w:r>
      <w:r w:rsidR="00827925" w:rsidRPr="00307C3C">
        <w:rPr>
          <w:lang w:eastAsia="zh-CN"/>
        </w:rPr>
        <w:t xml:space="preserve">The </w:t>
      </w:r>
      <w:r w:rsidR="00827925">
        <w:rPr>
          <w:lang w:eastAsia="zh-CN"/>
        </w:rPr>
        <w:t>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26"/>
      <w:r w:rsidR="00827925">
        <w:rPr>
          <w:lang w:eastAsia="zh-CN"/>
        </w:rPr>
        <w:t>.</w:t>
      </w:r>
    </w:p>
    <w:p w14:paraId="33425E7C" w14:textId="47BD0DA1" w:rsidR="005573B2" w:rsidRDefault="005573B2" w:rsidP="00827925"/>
    <w:p w14:paraId="142F7E69" w14:textId="10C509A2" w:rsidR="0070704A" w:rsidRPr="00A40B6A" w:rsidRDefault="00286C9D" w:rsidP="006B7832">
      <w:pPr>
        <w:numPr>
          <w:ilvl w:val="0"/>
          <w:numId w:val="10"/>
        </w:numPr>
        <w:ind w:left="0" w:firstLine="0"/>
      </w:pPr>
      <w:r w:rsidRPr="00A40B6A">
        <w:rPr>
          <w:b/>
          <w:bCs/>
        </w:rPr>
        <w:t>Beneficiary Representative</w:t>
      </w:r>
      <w:r w:rsidRPr="00A40B6A">
        <w:t xml:space="preserve">: </w:t>
      </w:r>
      <w:r w:rsidRPr="00A40B6A">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F040A9" w:rsidRPr="00A40B6A">
        <w:rPr>
          <w:rFonts w:asciiTheme="minorHAnsi" w:eastAsia="Times New Roman" w:hAnsiTheme="minorHAnsi" w:cstheme="minorHAnsi"/>
          <w:szCs w:val="20"/>
        </w:rPr>
        <w:t>PSC</w:t>
      </w:r>
      <w:r w:rsidRPr="00A40B6A">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0B6A">
        <w:rPr>
          <w:rFonts w:asciiTheme="minorHAnsi" w:hAnsiTheme="minorHAnsi" w:cstheme="minorHAnsi"/>
          <w:szCs w:val="20"/>
        </w:rPr>
        <w:t xml:space="preserve"> </w:t>
      </w:r>
      <w:r w:rsidRPr="00A40B6A">
        <w:rPr>
          <w:rFonts w:asciiTheme="minorHAnsi" w:hAnsiTheme="minorHAnsi"/>
          <w:szCs w:val="20"/>
        </w:rPr>
        <w:t xml:space="preserve">The Beneficiary representative is: </w:t>
      </w:r>
      <w:r w:rsidR="00664932" w:rsidRPr="00A40B6A">
        <w:rPr>
          <w:rFonts w:asciiTheme="minorHAnsi" w:hAnsiTheme="minorHAnsi"/>
          <w:szCs w:val="20"/>
        </w:rPr>
        <w:t>China All Women’s Federation.</w:t>
      </w:r>
      <w:r w:rsidR="0070704A" w:rsidRPr="00A40B6A">
        <w:t xml:space="preserve"> </w:t>
      </w:r>
    </w:p>
    <w:p w14:paraId="525B2447" w14:textId="357D305F" w:rsidR="0070704A" w:rsidRPr="00A40B6A" w:rsidRDefault="0070704A" w:rsidP="00664932">
      <w:pPr>
        <w:pStyle w:val="ListParagraph"/>
        <w:ind w:left="1080"/>
      </w:pPr>
    </w:p>
    <w:p w14:paraId="27982F89" w14:textId="77777777" w:rsidR="00D4498C" w:rsidRPr="00A40B6A" w:rsidRDefault="00D4498C" w:rsidP="00D4498C"/>
    <w:p w14:paraId="35A69BC7" w14:textId="550F2A33" w:rsidR="00055301" w:rsidRPr="00A40B6A" w:rsidRDefault="007B333D" w:rsidP="006B7832">
      <w:pPr>
        <w:numPr>
          <w:ilvl w:val="0"/>
          <w:numId w:val="10"/>
        </w:numPr>
        <w:ind w:left="0" w:firstLine="0"/>
      </w:pPr>
      <w:r w:rsidRPr="00A40B6A">
        <w:rPr>
          <w:b/>
        </w:rPr>
        <w:t xml:space="preserve">Development Partner(s): </w:t>
      </w:r>
      <w:r w:rsidRPr="00A40B6A">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0B6A">
        <w:rPr>
          <w:rFonts w:asciiTheme="minorHAnsi" w:hAnsiTheme="minorHAnsi"/>
          <w:szCs w:val="20"/>
        </w:rPr>
        <w:t xml:space="preserve">The Development Partner(s) </w:t>
      </w:r>
      <w:r w:rsidR="00EF53CB" w:rsidRPr="00A40B6A">
        <w:rPr>
          <w:rFonts w:asciiTheme="minorHAnsi" w:hAnsiTheme="minorHAnsi"/>
          <w:szCs w:val="20"/>
        </w:rPr>
        <w:t>include the following</w:t>
      </w:r>
      <w:r w:rsidRPr="00A40B6A">
        <w:rPr>
          <w:rFonts w:asciiTheme="minorHAnsi" w:hAnsiTheme="minorHAnsi"/>
          <w:szCs w:val="20"/>
        </w:rPr>
        <w:t xml:space="preserve">: Hubei DARA, Hubei Provincial Department of Finance, Hubei Provincial Department of Ecology and Environment, Hubei Department of Natural Resources, Yunyang County, Danjiangkou County, Xishui County. </w:t>
      </w:r>
      <w:r w:rsidRPr="00A40B6A">
        <w:rPr>
          <w:b/>
        </w:rPr>
        <w:t xml:space="preserve"> </w:t>
      </w:r>
    </w:p>
    <w:p w14:paraId="1E0B8BBF" w14:textId="77777777" w:rsidR="00055301" w:rsidRPr="00A40B6A" w:rsidRDefault="00055301" w:rsidP="007B333D"/>
    <w:p w14:paraId="166486D3" w14:textId="6890B707" w:rsidR="00055301" w:rsidRPr="00A40B6A" w:rsidRDefault="00323B02" w:rsidP="00BF6E61">
      <w:pPr>
        <w:numPr>
          <w:ilvl w:val="0"/>
          <w:numId w:val="10"/>
        </w:numPr>
        <w:ind w:left="0" w:firstLine="0"/>
      </w:pPr>
      <w:r w:rsidRPr="00A40B6A">
        <w:rPr>
          <w:b/>
        </w:rPr>
        <w:t xml:space="preserve">Project Assurance: </w:t>
      </w:r>
      <w:r w:rsidRPr="00A40B6A">
        <w:rPr>
          <w:rFonts w:asciiTheme="minorHAnsi" w:hAnsiTheme="minorHAnsi"/>
          <w:szCs w:val="20"/>
        </w:rPr>
        <w:t xml:space="preserve">UNDP performs the quality assurance role and supports the </w:t>
      </w:r>
      <w:r w:rsidR="003C4107" w:rsidRPr="00A40B6A">
        <w:rPr>
          <w:rFonts w:asciiTheme="minorHAnsi" w:hAnsiTheme="minorHAnsi"/>
          <w:szCs w:val="20"/>
        </w:rPr>
        <w:t>PSC</w:t>
      </w:r>
      <w:r w:rsidRPr="00A40B6A">
        <w:rPr>
          <w:rFonts w:asciiTheme="minorHAnsi" w:hAnsiTheme="minorHAnsi"/>
          <w:szCs w:val="20"/>
        </w:rPr>
        <w:t xml:space="preserve"> and Project Management Unit by carrying out objective and independent project oversight and monitoring functions. This role ensures appropriate project management milestones are managed and completed. The </w:t>
      </w:r>
      <w:r w:rsidR="003C4107" w:rsidRPr="00A40B6A">
        <w:rPr>
          <w:rFonts w:asciiTheme="minorHAnsi" w:hAnsiTheme="minorHAnsi"/>
          <w:szCs w:val="20"/>
        </w:rPr>
        <w:t>PSC</w:t>
      </w:r>
      <w:r w:rsidRPr="00A40B6A">
        <w:rPr>
          <w:rFonts w:asciiTheme="minorHAnsi" w:hAnsiTheme="minorHAnsi"/>
          <w:szCs w:val="20"/>
        </w:rPr>
        <w:t xml:space="preserve"> cannot delegate any of its quality assurance responsibilities to the </w:t>
      </w:r>
      <w:r w:rsidR="00721868" w:rsidRPr="00A40B6A">
        <w:rPr>
          <w:rFonts w:asciiTheme="minorHAnsi" w:hAnsiTheme="minorHAnsi"/>
          <w:szCs w:val="20"/>
          <w:highlight w:val="green"/>
        </w:rPr>
        <w:t>Project Coordinator</w:t>
      </w:r>
      <w:r w:rsidRPr="00A40B6A">
        <w:rPr>
          <w:rFonts w:asciiTheme="minorHAnsi" w:hAnsiTheme="minorHAnsi"/>
          <w:szCs w:val="20"/>
        </w:rPr>
        <w:t>. UNDP provides a three – tier oversight services involving the UNDP Country Offices and UNDP at regional and headquarters levels. Project assurance is totally independent of the Project Management function.</w:t>
      </w:r>
      <w:r w:rsidRPr="00A40B6A">
        <w:rPr>
          <w:b/>
        </w:rPr>
        <w:t xml:space="preserve"> </w:t>
      </w:r>
    </w:p>
    <w:p w14:paraId="3AE6E639" w14:textId="77777777" w:rsidR="002C5D13" w:rsidRPr="00323B02" w:rsidRDefault="002C5D13" w:rsidP="00323B02">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bookmarkStart w:id="127" w:name="_Hlk863044"/>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4E5EEEBE" w:rsidR="00055301" w:rsidRPr="00BF6E61" w:rsidRDefault="00721868" w:rsidP="006B7832">
      <w:pPr>
        <w:pStyle w:val="ListParagraph"/>
        <w:numPr>
          <w:ilvl w:val="0"/>
          <w:numId w:val="15"/>
        </w:numPr>
        <w:ind w:left="1080"/>
        <w:rPr>
          <w:highlight w:val="green"/>
        </w:rPr>
      </w:pPr>
      <w:r w:rsidRPr="00BF6E61">
        <w:rPr>
          <w:highlight w:val="green"/>
        </w:rPr>
        <w:t>Project Coordinator</w:t>
      </w:r>
    </w:p>
    <w:p w14:paraId="6E35D0A4" w14:textId="77777777" w:rsidR="00055301" w:rsidRPr="00B73BE4" w:rsidRDefault="00055301" w:rsidP="00055301"/>
    <w:p w14:paraId="70D03601" w14:textId="327DC6B5" w:rsidR="003C4107" w:rsidRPr="00645C77" w:rsidRDefault="00721868" w:rsidP="006B7832">
      <w:pPr>
        <w:numPr>
          <w:ilvl w:val="0"/>
          <w:numId w:val="10"/>
        </w:numPr>
        <w:ind w:left="0" w:firstLine="0"/>
      </w:pPr>
      <w:r w:rsidRPr="00BF6E61">
        <w:rPr>
          <w:b/>
          <w:highlight w:val="green"/>
        </w:rPr>
        <w:t>Project Coordinator</w:t>
      </w:r>
      <w:r w:rsidR="00055301" w:rsidRPr="00B73BE4">
        <w:rPr>
          <w:rFonts w:asciiTheme="minorHAnsi" w:hAnsiTheme="minorHAnsi" w:cs="Arial"/>
          <w:noProof/>
          <w:szCs w:val="20"/>
          <w:lang w:eastAsia="zh-CN"/>
        </w:rPr>
        <w:t>:</w:t>
      </w:r>
      <w:r w:rsidR="003C4107">
        <w:rPr>
          <w:rFonts w:asciiTheme="minorHAnsi" w:hAnsiTheme="minorHAnsi" w:cs="Arial"/>
          <w:noProof/>
          <w:szCs w:val="20"/>
          <w:lang w:eastAsia="zh-CN"/>
        </w:rPr>
        <w:t xml:space="preserve"> </w:t>
      </w:r>
      <w:r w:rsidR="003C4107" w:rsidRPr="00645C77">
        <w:rPr>
          <w:rFonts w:cs="Arial"/>
          <w:noProof/>
          <w:szCs w:val="20"/>
          <w:lang w:eastAsia="zh-CN"/>
        </w:rPr>
        <w:t xml:space="preserve">The </w:t>
      </w:r>
      <w:r w:rsidRPr="00645C77">
        <w:rPr>
          <w:rFonts w:cs="Arial"/>
          <w:noProof/>
          <w:szCs w:val="20"/>
          <w:highlight w:val="green"/>
          <w:lang w:eastAsia="zh-CN"/>
        </w:rPr>
        <w:t>Project Coordinator</w:t>
      </w:r>
      <w:r w:rsidR="003C4107" w:rsidRPr="00645C77">
        <w:rPr>
          <w:rFonts w:cs="Arial"/>
          <w:noProof/>
          <w:szCs w:val="20"/>
          <w:lang w:eastAsia="zh-CN"/>
        </w:rPr>
        <w:t xml:space="preserve"> </w:t>
      </w:r>
      <w:r w:rsidR="003C4107" w:rsidRPr="00645C77">
        <w:t xml:space="preserve">has the authority to run the project on a day-to-day basis on behalf of the Implementing Partner within the constraints laid down by the </w:t>
      </w:r>
      <w:r w:rsidR="00300555" w:rsidRPr="00645C77">
        <w:t>PSC</w:t>
      </w:r>
      <w:r w:rsidR="003C4107" w:rsidRPr="00645C77">
        <w:t xml:space="preserve">. The Implementing Partner appoints the </w:t>
      </w:r>
      <w:r w:rsidRPr="00645C77">
        <w:t>Project Coordinator</w:t>
      </w:r>
      <w:r w:rsidR="003C4107" w:rsidRPr="00645C77">
        <w:t>, who must be different from the Implementing Partner’s representative in the PSC.</w:t>
      </w:r>
    </w:p>
    <w:p w14:paraId="7436EAD7" w14:textId="77777777" w:rsidR="003C4107" w:rsidRPr="00645C77" w:rsidRDefault="003C4107" w:rsidP="003C4107"/>
    <w:p w14:paraId="2192115A" w14:textId="0A215C69" w:rsidR="002C5D13" w:rsidRPr="00B73BE4" w:rsidRDefault="00055301" w:rsidP="006B7832">
      <w:pPr>
        <w:numPr>
          <w:ilvl w:val="0"/>
          <w:numId w:val="10"/>
        </w:numPr>
        <w:ind w:left="0" w:firstLine="0"/>
      </w:pPr>
      <w:r w:rsidRPr="00645C77">
        <w:t xml:space="preserve"> </w:t>
      </w:r>
      <w:r w:rsidR="003C4107" w:rsidRPr="00645C77">
        <w:t xml:space="preserve">The </w:t>
      </w:r>
      <w:r w:rsidR="00721868" w:rsidRPr="00645C77">
        <w:rPr>
          <w:highlight w:val="green"/>
        </w:rPr>
        <w:t>Project Coordinator</w:t>
      </w:r>
      <w:r w:rsidR="003C4107" w:rsidRPr="00645C77">
        <w:rPr>
          <w:highlight w:val="green"/>
        </w:rPr>
        <w:t>’s</w:t>
      </w:r>
      <w:r w:rsidR="003C4107" w:rsidRPr="00645C77">
        <w:t xml:space="preserve"> primary responsibility is to ensure that the project produces the results specified in the project document, to the required standard of quality and within the specified constraints of time and cost. </w:t>
      </w:r>
      <w:r w:rsidR="003C4107" w:rsidRPr="00645C77">
        <w:rPr>
          <w:rFonts w:cs="Calibri"/>
          <w:szCs w:val="20"/>
          <w:highlight w:val="green"/>
        </w:rPr>
        <w:t xml:space="preserve">The </w:t>
      </w:r>
      <w:r w:rsidR="00721868" w:rsidRPr="00645C77">
        <w:rPr>
          <w:rFonts w:cs="Calibri"/>
          <w:szCs w:val="20"/>
          <w:highlight w:val="green"/>
        </w:rPr>
        <w:t>Project Coordinator</w:t>
      </w:r>
      <w:r w:rsidR="003C4107" w:rsidRPr="00645C77">
        <w:rPr>
          <w:rFonts w:cs="Calibri"/>
          <w:szCs w:val="20"/>
        </w:rPr>
        <w:t xml:space="preserve"> will inform the </w:t>
      </w:r>
      <w:r w:rsidR="00300555" w:rsidRPr="00645C77">
        <w:rPr>
          <w:rFonts w:cs="Calibri"/>
          <w:szCs w:val="20"/>
        </w:rPr>
        <w:t>PSC</w:t>
      </w:r>
      <w:r w:rsidR="003C4107" w:rsidRPr="00645C77">
        <w:rPr>
          <w:rFonts w:cs="Calibri"/>
          <w:szCs w:val="20"/>
        </w:rPr>
        <w:t xml:space="preserve"> and the Project Assurance roles of any delays or difficulties as they arise during implementation so that appropriate support and corrective measures can be adopted. The </w:t>
      </w:r>
      <w:r w:rsidR="00721868" w:rsidRPr="00645C77">
        <w:rPr>
          <w:rFonts w:cs="Calibri"/>
          <w:szCs w:val="20"/>
          <w:highlight w:val="green"/>
        </w:rPr>
        <w:t>Project Coordinator</w:t>
      </w:r>
      <w:r w:rsidR="003C4107" w:rsidRPr="00645C77">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3C4107" w:rsidRPr="00645C77">
        <w:t>.</w:t>
      </w:r>
      <w:r w:rsidR="003C4107">
        <w:t xml:space="preserve"> </w:t>
      </w:r>
      <w:r w:rsidR="002C5D13" w:rsidRPr="00B73BE4">
        <w:t>Specific responsibilities include</w:t>
      </w:r>
      <w:r w:rsidR="00956FAF" w:rsidRPr="00B73BE4">
        <w:t xml:space="preserve"> </w:t>
      </w:r>
      <w:r w:rsidR="00EF53CB">
        <w:t xml:space="preserve">the following </w:t>
      </w:r>
      <w:r w:rsidR="00956FAF" w:rsidRPr="00B73BE4">
        <w:t xml:space="preserve">(full terms of reference included in </w:t>
      </w:r>
      <w:r w:rsidR="00956FAF" w:rsidRPr="00B73BE4">
        <w:rPr>
          <w:b/>
        </w:rPr>
        <w:t xml:space="preserve">Annex </w:t>
      </w:r>
      <w:r w:rsidR="00EC43FF">
        <w:rPr>
          <w:b/>
        </w:rPr>
        <w:t>C</w:t>
      </w:r>
      <w:r w:rsidR="00956FAF" w:rsidRPr="00B73BE4">
        <w:t>)</w:t>
      </w:r>
      <w:r w:rsidR="002C5D13" w:rsidRPr="00B73BE4">
        <w:t>:</w:t>
      </w:r>
    </w:p>
    <w:bookmarkEnd w:id="127"/>
    <w:p w14:paraId="10161610" w14:textId="77777777" w:rsidR="00EF53CB" w:rsidRPr="00EF53CB" w:rsidRDefault="00EF53CB" w:rsidP="00EF53CB">
      <w:pPr>
        <w:pStyle w:val="ListParagraph"/>
        <w:numPr>
          <w:ilvl w:val="0"/>
          <w:numId w:val="15"/>
        </w:numPr>
        <w:ind w:left="1080"/>
        <w:rPr>
          <w:highlight w:val="green"/>
        </w:rPr>
      </w:pPr>
      <w:r w:rsidRPr="00EF53CB">
        <w:rPr>
          <w:rFonts w:eastAsia="Times New Roman" w:cstheme="minorHAnsi"/>
          <w:color w:val="000000"/>
          <w:szCs w:val="20"/>
          <w:highlight w:val="green"/>
        </w:rPr>
        <w:t>Coordinate the overall conduct of the project;</w:t>
      </w:r>
      <w:r w:rsidRPr="00EF53CB">
        <w:rPr>
          <w:highlight w:val="green"/>
        </w:rPr>
        <w:t xml:space="preserve"> </w:t>
      </w:r>
    </w:p>
    <w:p w14:paraId="3A5923E0" w14:textId="77777777" w:rsidR="00EF53CB" w:rsidRPr="00EF53CB" w:rsidRDefault="00EF53CB" w:rsidP="00EF53CB">
      <w:pPr>
        <w:pStyle w:val="ListParagraph"/>
        <w:numPr>
          <w:ilvl w:val="0"/>
          <w:numId w:val="15"/>
        </w:numPr>
        <w:ind w:left="1080"/>
        <w:rPr>
          <w:rFonts w:cs="Cambria"/>
          <w:highlight w:val="green"/>
        </w:rPr>
      </w:pPr>
      <w:r w:rsidRPr="00EF53CB">
        <w:rPr>
          <w:highlight w:val="green"/>
        </w:rPr>
        <w:t>Provide Secretariat duties for the PSC;</w:t>
      </w:r>
    </w:p>
    <w:p w14:paraId="08C22DD5" w14:textId="77777777" w:rsidR="00EF53CB" w:rsidRPr="00EF53CB" w:rsidRDefault="00EF53CB" w:rsidP="00EF53CB">
      <w:pPr>
        <w:pStyle w:val="ListParagraph"/>
        <w:numPr>
          <w:ilvl w:val="0"/>
          <w:numId w:val="15"/>
        </w:numPr>
        <w:ind w:left="1080"/>
        <w:rPr>
          <w:rFonts w:cstheme="minorHAnsi"/>
          <w:szCs w:val="20"/>
          <w:highlight w:val="green"/>
        </w:rPr>
      </w:pPr>
      <w:r w:rsidRPr="00EF53CB">
        <w:rPr>
          <w:rFonts w:cstheme="minorHAnsi"/>
          <w:szCs w:val="20"/>
          <w:highlight w:val="green"/>
          <w:lang w:eastAsia="zh-CN"/>
        </w:rPr>
        <w:t>Lead preparation</w:t>
      </w:r>
      <w:r w:rsidRPr="00EF53CB">
        <w:rPr>
          <w:rFonts w:cstheme="minorHAnsi"/>
          <w:szCs w:val="20"/>
          <w:highlight w:val="green"/>
        </w:rPr>
        <w:t xml:space="preserve"> of </w:t>
      </w:r>
      <w:r w:rsidRPr="00EF53CB">
        <w:rPr>
          <w:rFonts w:cstheme="minorHAnsi"/>
          <w:szCs w:val="20"/>
          <w:highlight w:val="green"/>
          <w:lang w:eastAsia="zh-CN"/>
        </w:rPr>
        <w:t>Inception Report, Annual Work Plans, Quarterly Work Plans,</w:t>
      </w:r>
      <w:r w:rsidRPr="00EF53CB">
        <w:rPr>
          <w:rFonts w:cstheme="minorHAnsi"/>
          <w:szCs w:val="20"/>
          <w:highlight w:val="green"/>
        </w:rPr>
        <w:t xml:space="preserve"> project</w:t>
      </w:r>
      <w:r w:rsidRPr="00EF53CB">
        <w:rPr>
          <w:rFonts w:cstheme="minorHAnsi"/>
          <w:szCs w:val="20"/>
          <w:highlight w:val="green"/>
          <w:lang w:eastAsia="zh-CN"/>
        </w:rPr>
        <w:t xml:space="preserve"> change request</w:t>
      </w:r>
      <w:r w:rsidRPr="00EF53CB">
        <w:rPr>
          <w:rFonts w:cstheme="minorHAnsi"/>
          <w:szCs w:val="20"/>
          <w:highlight w:val="green"/>
        </w:rPr>
        <w:t xml:space="preserve"> and all </w:t>
      </w:r>
      <w:r w:rsidRPr="00EF53CB">
        <w:rPr>
          <w:rFonts w:cstheme="minorHAnsi"/>
          <w:szCs w:val="20"/>
          <w:highlight w:val="green"/>
          <w:lang w:eastAsia="zh-CN"/>
        </w:rPr>
        <w:t>other relevant technical documents</w:t>
      </w:r>
      <w:r w:rsidRPr="00EF53CB">
        <w:rPr>
          <w:rFonts w:cstheme="minorHAnsi"/>
          <w:szCs w:val="20"/>
          <w:highlight w:val="green"/>
        </w:rPr>
        <w:t>.</w:t>
      </w:r>
    </w:p>
    <w:p w14:paraId="1C64F59C"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eastAsia="Trebuchet MS" w:cstheme="minorHAnsi"/>
          <w:szCs w:val="20"/>
          <w:highlight w:val="green"/>
          <w:lang w:eastAsia="zh-CN"/>
        </w:rPr>
        <w:t>Perform regular progress reporting to the PSC as agreed with the committee, including measures to address challenges and opportunities.</w:t>
      </w:r>
    </w:p>
    <w:p w14:paraId="682F221C" w14:textId="77777777" w:rsidR="00EF53CB" w:rsidRPr="00EF53CB" w:rsidRDefault="00EF53CB" w:rsidP="00EF53CB">
      <w:pPr>
        <w:pStyle w:val="ListParagraph"/>
        <w:numPr>
          <w:ilvl w:val="0"/>
          <w:numId w:val="15"/>
        </w:numPr>
        <w:ind w:left="1080"/>
        <w:rPr>
          <w:rFonts w:cs="Cambria"/>
          <w:highlight w:val="green"/>
        </w:rPr>
      </w:pPr>
      <w:r w:rsidRPr="00EF53CB">
        <w:rPr>
          <w:highlight w:val="green"/>
        </w:rPr>
        <w:t>Prepare the GEF PIR, as well as quarterly and annual progress reports.</w:t>
      </w:r>
    </w:p>
    <w:p w14:paraId="733C6E1A"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cstheme="minorHAnsi"/>
          <w:szCs w:val="20"/>
          <w:highlight w:val="green"/>
          <w:lang w:eastAsia="zh-CN"/>
        </w:rPr>
        <w:t>Develop terms of reference for the recruitment of staff, technical contractors and consultants. Manage recruitment process in consultation with DARA and the UNDP Country Office.</w:t>
      </w:r>
    </w:p>
    <w:p w14:paraId="7058C4CB"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cstheme="minorHAnsi"/>
          <w:szCs w:val="20"/>
          <w:highlight w:val="green"/>
          <w:lang w:eastAsia="zh-CN"/>
        </w:rPr>
        <w:t>Liaise with UNDP Country Office for assuring timely project technical delivery and the operational compliance with the UNDP rules and regulations.</w:t>
      </w:r>
    </w:p>
    <w:p w14:paraId="18828893"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cstheme="minorHAnsi"/>
          <w:szCs w:val="20"/>
          <w:highlight w:val="gree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62BE275F"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cstheme="minorHAnsi"/>
          <w:szCs w:val="20"/>
          <w:highlight w:val="green"/>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33F95BA7" w14:textId="77777777" w:rsidR="00EF53CB" w:rsidRPr="00EF53CB" w:rsidRDefault="00EF53CB" w:rsidP="00EF53CB">
      <w:pPr>
        <w:pStyle w:val="ListParagraph"/>
        <w:numPr>
          <w:ilvl w:val="0"/>
          <w:numId w:val="15"/>
        </w:numPr>
        <w:ind w:left="1080"/>
        <w:rPr>
          <w:rFonts w:cstheme="minorHAnsi"/>
          <w:szCs w:val="20"/>
          <w:highlight w:val="green"/>
          <w:lang w:eastAsia="zh-CN"/>
        </w:rPr>
      </w:pPr>
      <w:r w:rsidRPr="00EF53CB">
        <w:rPr>
          <w:rFonts w:cstheme="minorHAnsi"/>
          <w:szCs w:val="20"/>
          <w:highlight w:val="green"/>
          <w:lang w:eastAsia="zh-CN"/>
        </w:rPr>
        <w:t>Assists and advises the local government focal points and service providers responsible for activity implementation at the three demonstration landscapes.</w:t>
      </w:r>
    </w:p>
    <w:p w14:paraId="003DDDFA" w14:textId="77777777" w:rsidR="00EF53CB" w:rsidRPr="00EF53CB" w:rsidRDefault="00EF53CB" w:rsidP="00EF53CB">
      <w:pPr>
        <w:pStyle w:val="ListParagraph"/>
        <w:numPr>
          <w:ilvl w:val="0"/>
          <w:numId w:val="15"/>
        </w:numPr>
        <w:ind w:left="1080"/>
        <w:rPr>
          <w:rFonts w:cstheme="minorHAnsi"/>
          <w:color w:val="000000"/>
          <w:szCs w:val="20"/>
          <w:highlight w:val="green"/>
        </w:rPr>
      </w:pPr>
      <w:r w:rsidRPr="00EF53CB">
        <w:rPr>
          <w:rFonts w:cstheme="minorHAnsi"/>
          <w:color w:val="000000"/>
          <w:szCs w:val="20"/>
          <w:highlight w:val="green"/>
        </w:rPr>
        <w:t>Manage requests for the provision of UNDP financial resources through funding advances, direct payments or reimbursement using the FACE form.</w:t>
      </w:r>
    </w:p>
    <w:p w14:paraId="60797E29" w14:textId="77777777" w:rsidR="00EF53CB" w:rsidRPr="00EF53CB" w:rsidRDefault="00EF53CB" w:rsidP="00EF53CB">
      <w:pPr>
        <w:pStyle w:val="ListParagraph"/>
        <w:numPr>
          <w:ilvl w:val="0"/>
          <w:numId w:val="15"/>
        </w:numPr>
        <w:ind w:left="1080"/>
        <w:rPr>
          <w:rFonts w:eastAsia="Trebuchet MS" w:cstheme="minorHAnsi"/>
          <w:color w:val="000000"/>
          <w:szCs w:val="20"/>
          <w:highlight w:val="green"/>
        </w:rPr>
      </w:pPr>
      <w:r w:rsidRPr="00EF53CB">
        <w:rPr>
          <w:rFonts w:cstheme="minorHAnsi"/>
          <w:color w:val="000000"/>
          <w:szCs w:val="20"/>
          <w:highlight w:val="green"/>
        </w:rPr>
        <w:t>Responsible for financial accounting and reporting, and procurement of goods and services for the implementation of the project.</w:t>
      </w:r>
    </w:p>
    <w:p w14:paraId="2FE9C988" w14:textId="77777777" w:rsidR="00EF53CB" w:rsidRPr="00EF53CB" w:rsidRDefault="00EF53CB" w:rsidP="00EF53CB">
      <w:pPr>
        <w:pStyle w:val="ListParagraph"/>
        <w:numPr>
          <w:ilvl w:val="0"/>
          <w:numId w:val="15"/>
        </w:numPr>
        <w:ind w:left="1080"/>
        <w:rPr>
          <w:rFonts w:eastAsia="Times New Roman" w:cstheme="minorHAnsi"/>
          <w:color w:val="000000"/>
          <w:szCs w:val="20"/>
          <w:highlight w:val="green"/>
        </w:rPr>
      </w:pPr>
      <w:r w:rsidRPr="00EF53CB">
        <w:rPr>
          <w:rFonts w:eastAsia="Times New Roman" w:cstheme="minorHAnsi"/>
          <w:color w:val="000000"/>
          <w:szCs w:val="20"/>
          <w:highlight w:val="green"/>
        </w:rPr>
        <w:t>Monitor financial resources and accounting to ensure the accuracy and reliability of financial reports and ensure timely and quality submission of financial reports to UNDP on a quarterly basis.</w:t>
      </w:r>
    </w:p>
    <w:p w14:paraId="7B271F99" w14:textId="7F04A08A" w:rsidR="001D4547" w:rsidRDefault="00EF53CB" w:rsidP="00EF53CB">
      <w:pPr>
        <w:pStyle w:val="ListParagraph"/>
        <w:numPr>
          <w:ilvl w:val="0"/>
          <w:numId w:val="15"/>
        </w:numPr>
        <w:ind w:left="1080"/>
      </w:pPr>
      <w:r w:rsidRPr="00EF53CB">
        <w:rPr>
          <w:rFonts w:cstheme="minorHAnsi"/>
          <w:szCs w:val="20"/>
          <w:highlight w:val="green"/>
        </w:rPr>
        <w:t>Create project impact communication platform (e.g. WeChat), prepare and coordinate dissemination project communication materials and curate project success stories from the stakeholders and beneficiaries</w:t>
      </w:r>
      <w:r w:rsidR="001D4547">
        <w:t>.</w:t>
      </w:r>
    </w:p>
    <w:p w14:paraId="1DC3D4D7" w14:textId="77777777" w:rsidR="000B0F7E" w:rsidRDefault="000B0F7E" w:rsidP="003C4107"/>
    <w:p w14:paraId="33B2CE94" w14:textId="2209BBB2" w:rsidR="003377F1" w:rsidRPr="00B73BE4" w:rsidRDefault="003377F1" w:rsidP="006B7832">
      <w:pPr>
        <w:numPr>
          <w:ilvl w:val="0"/>
          <w:numId w:val="10"/>
        </w:numPr>
        <w:ind w:left="0" w:firstLine="0"/>
      </w:pPr>
      <w:bookmarkStart w:id="128" w:name="_Hlk862793"/>
      <w:r w:rsidRPr="00B73BE4">
        <w:t xml:space="preserve">The position of </w:t>
      </w:r>
      <w:r w:rsidR="00721868" w:rsidRPr="00EF53CB">
        <w:rPr>
          <w:highlight w:val="green"/>
        </w:rPr>
        <w:t>Project Coordinator</w:t>
      </w:r>
      <w:r w:rsidRPr="00B73BE4">
        <w:t xml:space="preserve"> will be jointly recruited by </w:t>
      </w:r>
      <w:r w:rsidR="00DF65EC">
        <w:t xml:space="preserve">the </w:t>
      </w:r>
      <w:r w:rsidR="00F66D5E">
        <w:t>DARA</w:t>
      </w:r>
      <w:r w:rsidRPr="00B73BE4">
        <w:t xml:space="preserve"> and UNDP nationally, and the desired candidate would be someone with relevant experience. The </w:t>
      </w:r>
      <w:r w:rsidR="00721868" w:rsidRPr="00EF53CB">
        <w:rPr>
          <w:highlight w:val="green"/>
        </w:rPr>
        <w:t>Project Coordinator</w:t>
      </w:r>
      <w:r w:rsidRPr="00B73BE4">
        <w:t xml:space="preserve"> should be delegated with sufficient decision-making authority to allow effective project management. </w:t>
      </w:r>
    </w:p>
    <w:p w14:paraId="6DABC6C0" w14:textId="77777777" w:rsidR="003377F1" w:rsidRPr="00B73BE4" w:rsidRDefault="003377F1" w:rsidP="003377F1"/>
    <w:p w14:paraId="6A6AA53C" w14:textId="55A90332" w:rsidR="00EF53CB" w:rsidRDefault="00EF53CB" w:rsidP="006B7832">
      <w:pPr>
        <w:numPr>
          <w:ilvl w:val="0"/>
          <w:numId w:val="10"/>
        </w:numPr>
        <w:ind w:left="0" w:firstLine="0"/>
      </w:pPr>
      <w:r w:rsidRPr="00B3764E">
        <w:rPr>
          <w:highlight w:val="green"/>
        </w:rPr>
        <w:t xml:space="preserve">Technical support will be procured as needed among qualified national and local consultants, institutes, and civil society organizations through competitive bidding processes. </w:t>
      </w:r>
      <w:bookmarkStart w:id="129" w:name="_Hlk23611132"/>
      <w:r w:rsidRPr="00B3764E">
        <w:rPr>
          <w:highlight w:val="green"/>
        </w:rPr>
        <w:t xml:space="preserve">A full-time </w:t>
      </w:r>
      <w:r w:rsidRPr="00B3764E">
        <w:rPr>
          <w:b/>
          <w:bCs/>
          <w:highlight w:val="green"/>
        </w:rPr>
        <w:t>National Technical Advisor</w:t>
      </w:r>
      <w:r w:rsidRPr="00B3764E">
        <w:rPr>
          <w:highlight w:val="green"/>
        </w:rPr>
        <w:t xml:space="preserve"> will provide technical guidance for the implementation of project activities</w:t>
      </w:r>
      <w:bookmarkEnd w:id="129"/>
      <w:r w:rsidRPr="00B3764E">
        <w:rPr>
          <w:highlight w:val="green"/>
        </w:rPr>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B3764E">
        <w:rPr>
          <w:b/>
          <w:bCs/>
          <w:highlight w:val="green"/>
        </w:rPr>
        <w:t>Chief Technical Advisor</w:t>
      </w:r>
      <w:r w:rsidRPr="00B3764E">
        <w:rPr>
          <w:highlight w:val="green"/>
        </w:rPr>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B3764E">
        <w:rPr>
          <w:b/>
          <w:bCs/>
          <w:highlight w:val="green"/>
        </w:rPr>
        <w:t>Annex C</w:t>
      </w:r>
      <w:r w:rsidR="003377F1" w:rsidRPr="00B73BE4">
        <w:t xml:space="preserve">. </w:t>
      </w:r>
    </w:p>
    <w:p w14:paraId="1851ED34" w14:textId="77777777" w:rsidR="00EF53CB" w:rsidRDefault="00EF53CB" w:rsidP="00EF53CB"/>
    <w:p w14:paraId="71F49C6C" w14:textId="246AA77F" w:rsidR="003377F1" w:rsidRPr="00B73BE4" w:rsidRDefault="003377F1" w:rsidP="006B7832">
      <w:pPr>
        <w:numPr>
          <w:ilvl w:val="0"/>
          <w:numId w:val="10"/>
        </w:numPr>
        <w:ind w:left="0" w:firstLine="0"/>
      </w:pPr>
      <w:r w:rsidRPr="00B73BE4">
        <w:t xml:space="preserve">The types of </w:t>
      </w:r>
      <w:r w:rsidR="00EF53CB" w:rsidRPr="00EF53CB">
        <w:rPr>
          <w:highlight w:val="green"/>
        </w:rPr>
        <w:t>other</w:t>
      </w:r>
      <w:r w:rsidR="00EF53CB">
        <w:t xml:space="preserve"> </w:t>
      </w:r>
      <w:r w:rsidRPr="00B73BE4">
        <w:t>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428EBDF" w14:textId="42E9EB84" w:rsidR="00871DEB" w:rsidRPr="00B73BE4" w:rsidRDefault="003377F1" w:rsidP="007B333D">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w:t>
      </w:r>
      <w:r w:rsidRPr="006B63A1">
        <w:t xml:space="preserve">the </w:t>
      </w:r>
      <w:r w:rsidR="00DD6AEF" w:rsidRPr="00A028CA">
        <w:t>NPD</w:t>
      </w:r>
      <w:r w:rsidR="00DD6AEF">
        <w:t xml:space="preserve"> </w:t>
      </w:r>
      <w:r w:rsidR="00DD6AEF" w:rsidRPr="00A46905">
        <w:t>and facilitated by the National Technical Advisor</w:t>
      </w:r>
      <w:r w:rsidR="00DD6AEF">
        <w:t>,</w:t>
      </w:r>
      <w:r w:rsidR="00DD6AEF" w:rsidRPr="00A028CA">
        <w:t xml:space="preserve"> with</w:t>
      </w:r>
      <w:r w:rsidR="00DD6AEF" w:rsidRPr="00B73BE4">
        <w:t xml:space="preserve"> support from the </w:t>
      </w:r>
      <w:r w:rsidR="00DD6AEF">
        <w:rPr>
          <w:rFonts w:asciiTheme="minorHAnsi" w:hAnsiTheme="minorHAnsi"/>
          <w:szCs w:val="20"/>
          <w:highlight w:val="green"/>
        </w:rPr>
        <w:t>Project Coordinator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28"/>
      <w:r w:rsidR="001B694F">
        <w:t>.</w:t>
      </w:r>
    </w:p>
    <w:p w14:paraId="3983468C" w14:textId="77777777" w:rsidR="0012249F" w:rsidRPr="00BE700E" w:rsidRDefault="0012249F" w:rsidP="0012249F"/>
    <w:p w14:paraId="0839BBCC" w14:textId="77777777" w:rsidR="003E3ABA" w:rsidRPr="00B73BE4" w:rsidRDefault="003E3ABA" w:rsidP="00A04E6F">
      <w:pPr>
        <w:pStyle w:val="Heading1"/>
        <w:spacing w:before="0" w:after="0"/>
        <w:rPr>
          <w:rFonts w:ascii="Calibri" w:hAnsi="Calibri"/>
        </w:rPr>
      </w:pPr>
      <w:bookmarkStart w:id="130" w:name="_Toc510702331"/>
      <w:r w:rsidRPr="00B73BE4">
        <w:rPr>
          <w:rFonts w:ascii="Calibri" w:hAnsi="Calibri"/>
        </w:rPr>
        <w:t>Financial Planning and Management</w:t>
      </w:r>
      <w:bookmarkEnd w:id="130"/>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138"/>
        <w:gridCol w:w="1530"/>
        <w:gridCol w:w="1715"/>
      </w:tblGrid>
      <w:tr w:rsidR="006F4070" w:rsidRPr="00B73BE4" w14:paraId="537971C9" w14:textId="77777777" w:rsidTr="00121043">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13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71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C67D6E" w:rsidRPr="00B73BE4" w14:paraId="22808F55" w14:textId="77777777" w:rsidTr="00121043">
        <w:trPr>
          <w:jc w:val="center"/>
        </w:trPr>
        <w:tc>
          <w:tcPr>
            <w:tcW w:w="1255" w:type="dxa"/>
            <w:shd w:val="clear" w:color="auto" w:fill="auto"/>
          </w:tcPr>
          <w:p w14:paraId="634D72AB" w14:textId="54A2C1E2" w:rsidR="00C67D6E" w:rsidRPr="00B73BE4" w:rsidRDefault="00C67D6E" w:rsidP="007236C9">
            <w:pPr>
              <w:autoSpaceDE w:val="0"/>
              <w:autoSpaceDN w:val="0"/>
              <w:adjustRightInd w:val="0"/>
              <w:jc w:val="left"/>
              <w:rPr>
                <w:color w:val="000000"/>
                <w:sz w:val="16"/>
                <w:szCs w:val="16"/>
              </w:rPr>
            </w:pPr>
            <w:r>
              <w:rPr>
                <w:color w:val="000000"/>
                <w:sz w:val="16"/>
                <w:szCs w:val="16"/>
              </w:rPr>
              <w:t>Recipient government: Hubei Provincial Department of Agriculture and Rural Affairs</w:t>
            </w:r>
          </w:p>
        </w:tc>
        <w:tc>
          <w:tcPr>
            <w:tcW w:w="996" w:type="dxa"/>
            <w:shd w:val="clear" w:color="auto" w:fill="auto"/>
          </w:tcPr>
          <w:p w14:paraId="2D350455" w14:textId="12568CE2" w:rsidR="00C67D6E" w:rsidRPr="00B73BE4" w:rsidRDefault="00C67D6E"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2DC27BF6" w:rsidR="00C67D6E" w:rsidRPr="001406C2" w:rsidRDefault="00C67D6E" w:rsidP="007236C9">
            <w:pPr>
              <w:autoSpaceDE w:val="0"/>
              <w:autoSpaceDN w:val="0"/>
              <w:adjustRightInd w:val="0"/>
              <w:jc w:val="center"/>
              <w:rPr>
                <w:color w:val="000000"/>
                <w:sz w:val="16"/>
                <w:szCs w:val="16"/>
              </w:rPr>
            </w:pPr>
            <w:r w:rsidRPr="001406C2">
              <w:rPr>
                <w:color w:val="000000"/>
                <w:sz w:val="16"/>
                <w:szCs w:val="16"/>
              </w:rPr>
              <w:t xml:space="preserve">USD </w:t>
            </w:r>
            <w:r>
              <w:rPr>
                <w:color w:val="000000"/>
                <w:sz w:val="16"/>
                <w:szCs w:val="16"/>
              </w:rPr>
              <w:t>10.02</w:t>
            </w:r>
            <w:r w:rsidRPr="001406C2">
              <w:rPr>
                <w:color w:val="000000"/>
                <w:sz w:val="16"/>
                <w:szCs w:val="16"/>
              </w:rPr>
              <w:t xml:space="preserve"> million</w:t>
            </w:r>
          </w:p>
        </w:tc>
        <w:tc>
          <w:tcPr>
            <w:tcW w:w="3138" w:type="dxa"/>
            <w:vMerge w:val="restart"/>
            <w:shd w:val="clear" w:color="auto" w:fill="auto"/>
          </w:tcPr>
          <w:p w14:paraId="5A04D7CA" w14:textId="2CDCEE71" w:rsidR="00C67D6E" w:rsidRPr="00B73BE4" w:rsidRDefault="00C67D6E" w:rsidP="007236C9">
            <w:pPr>
              <w:jc w:val="left"/>
              <w:rPr>
                <w:bCs/>
                <w:sz w:val="16"/>
                <w:szCs w:val="16"/>
              </w:rPr>
            </w:pPr>
            <w:r>
              <w:rPr>
                <w:bCs/>
                <w:sz w:val="16"/>
                <w:szCs w:val="16"/>
              </w:rPr>
              <w:t>All outputs</w:t>
            </w:r>
          </w:p>
        </w:tc>
        <w:tc>
          <w:tcPr>
            <w:tcW w:w="1530" w:type="dxa"/>
            <w:vMerge w:val="restart"/>
            <w:shd w:val="clear" w:color="auto" w:fill="auto"/>
          </w:tcPr>
          <w:p w14:paraId="3190C200"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C67D6E" w:rsidRPr="00B73BE4" w:rsidRDefault="00C67D6E" w:rsidP="007236C9">
            <w:pPr>
              <w:autoSpaceDE w:val="0"/>
              <w:autoSpaceDN w:val="0"/>
              <w:adjustRightInd w:val="0"/>
              <w:spacing w:after="60"/>
              <w:jc w:val="left"/>
              <w:rPr>
                <w:color w:val="000000"/>
                <w:sz w:val="16"/>
                <w:szCs w:val="16"/>
              </w:rPr>
            </w:pPr>
            <w:r>
              <w:rPr>
                <w:color w:val="000000"/>
                <w:sz w:val="16"/>
                <w:szCs w:val="16"/>
              </w:rPr>
              <w:t>Regulatory</w:t>
            </w:r>
            <w:r w:rsidRPr="00B73BE4">
              <w:rPr>
                <w:color w:val="000000"/>
                <w:sz w:val="16"/>
                <w:szCs w:val="16"/>
              </w:rPr>
              <w:t xml:space="preserve"> approval flows do not match project implementation timeframe.</w:t>
            </w:r>
          </w:p>
          <w:p w14:paraId="5C32D055" w14:textId="3BBA4922"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715" w:type="dxa"/>
            <w:vMerge w:val="restart"/>
            <w:shd w:val="clear" w:color="auto" w:fill="auto"/>
          </w:tcPr>
          <w:p w14:paraId="66D8A90F" w14:textId="5ADD20E8"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Pr>
                <w:color w:val="000000"/>
                <w:sz w:val="16"/>
                <w:szCs w:val="16"/>
              </w:rPr>
              <w:t>GRFA coordination committee</w:t>
            </w:r>
            <w:r w:rsidRPr="00B73BE4">
              <w:rPr>
                <w:color w:val="000000"/>
                <w:sz w:val="16"/>
                <w:szCs w:val="16"/>
              </w:rPr>
              <w:t>.</w:t>
            </w:r>
          </w:p>
          <w:p w14:paraId="69D9CB3D" w14:textId="7FBA82C8" w:rsidR="00C67D6E" w:rsidRDefault="00C67D6E"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C67D6E" w:rsidRPr="00B73BE4" w14:paraId="5732BC85" w14:textId="77777777" w:rsidTr="00121043">
        <w:trPr>
          <w:jc w:val="center"/>
        </w:trPr>
        <w:tc>
          <w:tcPr>
            <w:tcW w:w="1255" w:type="dxa"/>
            <w:shd w:val="clear" w:color="auto" w:fill="auto"/>
          </w:tcPr>
          <w:p w14:paraId="2F134DE1" w14:textId="77777777" w:rsidR="00C67D6E" w:rsidRDefault="00C67D6E" w:rsidP="007236C9">
            <w:pPr>
              <w:autoSpaceDE w:val="0"/>
              <w:autoSpaceDN w:val="0"/>
              <w:adjustRightInd w:val="0"/>
              <w:jc w:val="left"/>
              <w:rPr>
                <w:color w:val="000000"/>
                <w:sz w:val="16"/>
                <w:szCs w:val="16"/>
              </w:rPr>
            </w:pPr>
          </w:p>
        </w:tc>
        <w:tc>
          <w:tcPr>
            <w:tcW w:w="996" w:type="dxa"/>
            <w:shd w:val="clear" w:color="auto" w:fill="auto"/>
          </w:tcPr>
          <w:p w14:paraId="129F7227" w14:textId="5A8C36E4" w:rsidR="00C67D6E" w:rsidRPr="00DD6AEF" w:rsidRDefault="00C67D6E" w:rsidP="007236C9">
            <w:pPr>
              <w:autoSpaceDE w:val="0"/>
              <w:autoSpaceDN w:val="0"/>
              <w:adjustRightInd w:val="0"/>
              <w:jc w:val="left"/>
              <w:rPr>
                <w:color w:val="000000"/>
                <w:sz w:val="16"/>
                <w:szCs w:val="16"/>
              </w:rPr>
            </w:pPr>
            <w:r w:rsidRPr="00DD6AEF">
              <w:rPr>
                <w:color w:val="000000"/>
                <w:sz w:val="16"/>
                <w:szCs w:val="16"/>
              </w:rPr>
              <w:t xml:space="preserve">In-kind </w:t>
            </w:r>
          </w:p>
        </w:tc>
        <w:tc>
          <w:tcPr>
            <w:tcW w:w="996" w:type="dxa"/>
            <w:shd w:val="clear" w:color="auto" w:fill="auto"/>
          </w:tcPr>
          <w:p w14:paraId="09EB0B9A" w14:textId="720F4A1D" w:rsidR="00C67D6E" w:rsidRPr="00DD6AEF" w:rsidRDefault="00C67D6E" w:rsidP="007236C9">
            <w:pPr>
              <w:autoSpaceDE w:val="0"/>
              <w:autoSpaceDN w:val="0"/>
              <w:adjustRightInd w:val="0"/>
              <w:jc w:val="center"/>
              <w:rPr>
                <w:color w:val="000000"/>
                <w:sz w:val="16"/>
                <w:szCs w:val="16"/>
              </w:rPr>
            </w:pPr>
            <w:r w:rsidRPr="00DD6AEF">
              <w:rPr>
                <w:color w:val="000000"/>
                <w:sz w:val="16"/>
                <w:szCs w:val="16"/>
              </w:rPr>
              <w:t>USD 1.2 million</w:t>
            </w:r>
          </w:p>
        </w:tc>
        <w:tc>
          <w:tcPr>
            <w:tcW w:w="3138" w:type="dxa"/>
            <w:vMerge/>
            <w:shd w:val="clear" w:color="auto" w:fill="auto"/>
          </w:tcPr>
          <w:p w14:paraId="1928C6B9" w14:textId="77777777" w:rsidR="00C67D6E" w:rsidRDefault="00C67D6E" w:rsidP="007236C9">
            <w:pPr>
              <w:jc w:val="left"/>
              <w:rPr>
                <w:bCs/>
                <w:sz w:val="16"/>
                <w:szCs w:val="16"/>
              </w:rPr>
            </w:pPr>
          </w:p>
        </w:tc>
        <w:tc>
          <w:tcPr>
            <w:tcW w:w="1530" w:type="dxa"/>
            <w:vMerge/>
            <w:shd w:val="clear" w:color="auto" w:fill="auto"/>
          </w:tcPr>
          <w:p w14:paraId="4C5C6E63" w14:textId="77777777" w:rsidR="00C67D6E" w:rsidRPr="00B73BE4" w:rsidRDefault="00C67D6E" w:rsidP="007236C9">
            <w:pPr>
              <w:autoSpaceDE w:val="0"/>
              <w:autoSpaceDN w:val="0"/>
              <w:adjustRightInd w:val="0"/>
              <w:spacing w:after="60"/>
              <w:jc w:val="left"/>
              <w:rPr>
                <w:color w:val="000000"/>
                <w:sz w:val="16"/>
                <w:szCs w:val="16"/>
              </w:rPr>
            </w:pPr>
          </w:p>
        </w:tc>
        <w:tc>
          <w:tcPr>
            <w:tcW w:w="1715" w:type="dxa"/>
            <w:vMerge/>
            <w:shd w:val="clear" w:color="auto" w:fill="auto"/>
          </w:tcPr>
          <w:p w14:paraId="1103BB3D" w14:textId="77777777" w:rsidR="00C67D6E" w:rsidRPr="00B73BE4" w:rsidRDefault="00C67D6E" w:rsidP="007236C9">
            <w:pPr>
              <w:autoSpaceDE w:val="0"/>
              <w:autoSpaceDN w:val="0"/>
              <w:adjustRightInd w:val="0"/>
              <w:spacing w:after="60"/>
              <w:jc w:val="left"/>
              <w:rPr>
                <w:color w:val="000000"/>
                <w:sz w:val="16"/>
                <w:szCs w:val="16"/>
              </w:rPr>
            </w:pPr>
          </w:p>
        </w:tc>
      </w:tr>
      <w:tr w:rsidR="000242BB" w:rsidRPr="00B73BE4" w14:paraId="00674EE6" w14:textId="77777777" w:rsidTr="00121043">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13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71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121043">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13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121043">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13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71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6E983709"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w:t>
      </w:r>
      <w:r w:rsidR="00721868" w:rsidRPr="00D326B7">
        <w:rPr>
          <w:highlight w:val="green"/>
        </w:rPr>
        <w:t>Project Coordinator</w:t>
      </w:r>
      <w:r w:rsidRPr="00B73BE4">
        <w:t xml:space="preserve"> to expend up to the tolerance level beyond the approved project budget amount for the year without requiring a revision from the PSC. Should the following deviations occur, the </w:t>
      </w:r>
      <w:r w:rsidR="00721868" w:rsidRPr="00D326B7">
        <w:rPr>
          <w:highlight w:val="green"/>
        </w:rPr>
        <w:t>Project Coordinator</w:t>
      </w:r>
      <w:r w:rsidRPr="00B73BE4">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1" w:name="_Toc510702332"/>
      <w:r w:rsidRPr="00B73BE4">
        <w:rPr>
          <w:rFonts w:ascii="Calibri" w:hAnsi="Calibri"/>
          <w:szCs w:val="28"/>
        </w:rPr>
        <w:t>Total Budget and Work Plan</w:t>
      </w:r>
      <w:bookmarkEnd w:id="131"/>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F242EE">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F242EE">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F242EE" w:rsidRPr="005E12AF" w14:paraId="553B53F4"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00011098"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11,950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4060942"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13,155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1B3FEB3D"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13,500</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1C422AA7"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12,110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531B13E"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12,485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018767FF"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63,200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5E12AF" w:rsidRPr="005E12AF" w14:paraId="56FB4E0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0D33B80E" w:rsidR="005E12AF" w:rsidRPr="00F242EE" w:rsidRDefault="00F242EE" w:rsidP="005E12AF">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3</w:t>
            </w:r>
          </w:p>
        </w:tc>
      </w:tr>
      <w:tr w:rsidR="005E12AF" w:rsidRPr="005E12AF" w14:paraId="325C4A28"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62F9AA1" w:rsidR="005E12AF" w:rsidRPr="00F242EE" w:rsidRDefault="00F242EE" w:rsidP="005E12AF">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4</w:t>
            </w:r>
          </w:p>
        </w:tc>
      </w:tr>
      <w:tr w:rsidR="005E12AF" w:rsidRPr="005E12AF" w14:paraId="3D86FFB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DBB6166" w:rsidR="005E12AF" w:rsidRPr="00F242EE" w:rsidRDefault="00F242EE" w:rsidP="005E12AF">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5</w:t>
            </w:r>
          </w:p>
        </w:tc>
      </w:tr>
      <w:tr w:rsidR="00F242EE" w:rsidRPr="005E12AF" w14:paraId="16F3EBD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0AA98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915E92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EACF4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00198A36"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6973A8A3"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089E4AE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377E747A"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0FAE954F"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8599A53"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145,450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F242EE" w:rsidRPr="005E12AF" w:rsidRDefault="00F242EE" w:rsidP="00F242EE">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F242EE" w:rsidRPr="005E12AF" w14:paraId="38AD946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12C01CD"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23,900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0F62F702"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34,855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4BBFA158"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35,200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662C43A2"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27,810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5FCC19C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23,685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398CF199"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145,450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242EE" w:rsidRPr="005E12AF" w:rsidRDefault="00F242EE" w:rsidP="00F242EE">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F242EE" w:rsidRPr="005E12AF" w14:paraId="41A4EAD9"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5D89A1AA"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31,200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56A71439"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31,640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0C850F7"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32,100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05F70E19"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32,580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6993ADE2"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33,080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6C85D69D"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160,600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2F82F79"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6</w:t>
            </w:r>
          </w:p>
        </w:tc>
      </w:tr>
      <w:tr w:rsidR="005E12AF" w:rsidRPr="005E12AF" w14:paraId="0DD53EC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4E418529" w:rsidR="005E12AF" w:rsidRPr="00F242EE" w:rsidRDefault="00F242EE" w:rsidP="005E12AF">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7</w:t>
            </w:r>
          </w:p>
        </w:tc>
      </w:tr>
      <w:tr w:rsidR="00F242EE" w:rsidRPr="005E12AF" w14:paraId="3ABDA07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10</w:t>
            </w: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086C6EC7"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 xml:space="preserve">8 </w:t>
            </w:r>
          </w:p>
        </w:tc>
      </w:tr>
      <w:tr w:rsidR="00F242EE" w:rsidRPr="005E12AF" w14:paraId="562DE4C2"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05262C94"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9</w:t>
            </w:r>
          </w:p>
        </w:tc>
      </w:tr>
      <w:tr w:rsidR="00F242EE" w:rsidRPr="005E12AF" w14:paraId="329673DF"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60423E5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685ECE4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30154237" w14:textId="4C41655B"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F242EE" w:rsidRPr="005E12AF" w:rsidRDefault="00F242EE" w:rsidP="00F242EE">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F242EE" w:rsidRPr="005E12AF" w:rsidRDefault="00F242EE" w:rsidP="00F242EE">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607FCCC7"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10</w:t>
            </w:r>
          </w:p>
        </w:tc>
      </w:tr>
      <w:tr w:rsidR="00F242EE" w:rsidRPr="005E12AF" w14:paraId="02211E4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tcPr>
          <w:p w14:paraId="566880C6" w14:textId="21DFDE03"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11</w:t>
            </w:r>
          </w:p>
        </w:tc>
      </w:tr>
      <w:tr w:rsidR="00F242EE" w:rsidRPr="005E12AF" w14:paraId="77789240"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F242EE" w:rsidRPr="005E12AF" w:rsidRDefault="00F242EE" w:rsidP="00F242EE">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tcPr>
          <w:p w14:paraId="6B9969B1" w14:textId="2454EC43"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12</w:t>
            </w:r>
          </w:p>
        </w:tc>
      </w:tr>
      <w:tr w:rsidR="00F242EE" w:rsidRPr="005E12AF" w14:paraId="6D108C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9C4CCD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DF27C7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AA362E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5D0F08AF"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6AA17777"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3DB8D935"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5AD2E483"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6A08D31C"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2ABE0020"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729,600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242EE" w:rsidRPr="005E12AF" w14:paraId="27B128B7"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6FA56215"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65,850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3166920C"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174,040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0B43DE63"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247,000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2013EEAE"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167,780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3694A8B7"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74,930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662C0DF8"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729,600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242EE" w:rsidRPr="005E12AF" w14:paraId="1069D893"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0323881C"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10,850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EC811A2"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11,180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656F3E9"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11,525</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06A2DABF"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11,885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3259E1E4"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12,260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344E7F29"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57,700</w:t>
            </w:r>
          </w:p>
        </w:tc>
        <w:tc>
          <w:tcPr>
            <w:tcW w:w="900" w:type="dxa"/>
            <w:tcBorders>
              <w:top w:val="nil"/>
              <w:left w:val="nil"/>
              <w:bottom w:val="single" w:sz="4" w:space="0" w:color="auto"/>
              <w:right w:val="single" w:sz="4" w:space="0" w:color="auto"/>
            </w:tcBorders>
            <w:shd w:val="clear" w:color="auto" w:fill="auto"/>
            <w:vAlign w:val="center"/>
            <w:hideMark/>
          </w:tcPr>
          <w:p w14:paraId="7B8AA1B0" w14:textId="695E6472"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13</w:t>
            </w:r>
          </w:p>
        </w:tc>
      </w:tr>
      <w:tr w:rsidR="00FD1BC2" w:rsidRPr="005E12AF" w14:paraId="226E464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4C360655"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14</w:t>
            </w:r>
          </w:p>
        </w:tc>
      </w:tr>
      <w:tr w:rsidR="00FD1BC2" w:rsidRPr="005E12AF" w14:paraId="2CDDDF2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46E6E3B"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15</w:t>
            </w:r>
          </w:p>
        </w:tc>
      </w:tr>
      <w:tr w:rsidR="00F242EE" w:rsidRPr="005E12AF" w14:paraId="48198AAB"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6052C060"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1,910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A80A68"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2C2F82D8"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1,910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31A327F"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1,910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3BF4DEF1"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1,910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3C22893C"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9,550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D496E09"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16</w:t>
            </w:r>
          </w:p>
        </w:tc>
      </w:tr>
      <w:tr w:rsidR="00FD1BC2" w:rsidRPr="005E12AF" w14:paraId="3B2786B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2CA15CA7"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17</w:t>
            </w:r>
          </w:p>
        </w:tc>
      </w:tr>
      <w:tr w:rsidR="00F242EE" w:rsidRPr="005E12AF" w14:paraId="758AD066"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DA17169"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588C1DB"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DC9DB8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02B8B23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364443EB"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1ABEF33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3537D2B8"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24B3B525"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33C0B25D"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248,000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242EE" w:rsidRPr="005E12AF" w14:paraId="6BED848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3C07968B"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27,510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1C2A4D6D"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58,340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0F82BEC2"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58,685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236C3719"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56,045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217C9763"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47,420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BF29B80"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248,000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B9B938C" w14:textId="77777777" w:rsidTr="00F242EE">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7AA70D84"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18</w:t>
            </w:r>
          </w:p>
        </w:tc>
      </w:tr>
      <w:tr w:rsidR="00F242EE" w:rsidRPr="005E12AF" w14:paraId="08885F7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242EE" w:rsidRPr="005E12AF" w:rsidRDefault="00F242EE" w:rsidP="00F242EE">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42CD2027"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8,650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8850454"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8,870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1135B9EB"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9,100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4FC64EF4"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9,340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11CF758D"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9,590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6EA8C91E" w:rsidR="00F242EE" w:rsidRPr="00F242EE" w:rsidRDefault="00F242EE" w:rsidP="00F242EE">
            <w:pPr>
              <w:jc w:val="right"/>
              <w:rPr>
                <w:rFonts w:eastAsia="Times New Roman" w:cs="Calibri"/>
                <w:color w:val="000000"/>
                <w:sz w:val="16"/>
                <w:szCs w:val="16"/>
                <w:highlight w:val="green"/>
              </w:rPr>
            </w:pPr>
            <w:r w:rsidRPr="00F242EE">
              <w:rPr>
                <w:rFonts w:cs="Calibri"/>
                <w:color w:val="000000"/>
                <w:sz w:val="16"/>
                <w:szCs w:val="16"/>
                <w:highlight w:val="green"/>
              </w:rPr>
              <w:t>45,550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7AF3C094" w:rsidR="00F242EE" w:rsidRPr="00F242EE" w:rsidRDefault="00F242EE" w:rsidP="00F242EE">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19</w:t>
            </w:r>
          </w:p>
        </w:tc>
      </w:tr>
      <w:tr w:rsidR="00FD1BC2" w:rsidRPr="005E12AF" w14:paraId="47CAF8E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4886A8A4"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20</w:t>
            </w:r>
          </w:p>
        </w:tc>
      </w:tr>
      <w:tr w:rsidR="00FD1BC2" w:rsidRPr="005E12AF" w14:paraId="5DE390E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371CE6EA"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21</w:t>
            </w:r>
          </w:p>
        </w:tc>
      </w:tr>
      <w:tr w:rsidR="00FD1BC2" w:rsidRPr="005E12AF" w14:paraId="40B23F2D"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27B4804E"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i/>
                <w:iCs/>
                <w:color w:val="000000"/>
                <w:sz w:val="16"/>
                <w:szCs w:val="16"/>
                <w:highlight w:val="green"/>
              </w:rPr>
              <w:t>22</w:t>
            </w:r>
          </w:p>
        </w:tc>
      </w:tr>
      <w:tr w:rsidR="00FD1BC2" w:rsidRPr="005E12AF" w14:paraId="0B9538C4"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7761F9E7" w:rsidR="00FD1BC2" w:rsidRPr="00F242EE" w:rsidRDefault="00F242EE" w:rsidP="00FD1BC2">
            <w:pPr>
              <w:jc w:val="center"/>
              <w:rPr>
                <w:rFonts w:eastAsia="Times New Roman" w:cs="Calibri"/>
                <w:i/>
                <w:iCs/>
                <w:color w:val="000000"/>
                <w:sz w:val="16"/>
                <w:szCs w:val="16"/>
                <w:highlight w:val="green"/>
              </w:rPr>
            </w:pPr>
            <w:r w:rsidRPr="00F242EE">
              <w:rPr>
                <w:rFonts w:eastAsia="Times New Roman" w:cs="Calibri"/>
                <w:color w:val="000000"/>
                <w:sz w:val="18"/>
                <w:szCs w:val="18"/>
                <w:highlight w:val="green"/>
              </w:rPr>
              <w:t>23</w:t>
            </w:r>
          </w:p>
        </w:tc>
      </w:tr>
      <w:tr w:rsidR="00FD1BC2" w:rsidRPr="005E12AF" w14:paraId="603C394E"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2F990F8F" w:rsidR="00FD1BC2" w:rsidRPr="00F242EE" w:rsidRDefault="00F242EE" w:rsidP="00FD1BC2">
            <w:pPr>
              <w:jc w:val="center"/>
              <w:rPr>
                <w:rFonts w:eastAsia="Times New Roman" w:cs="Calibri"/>
                <w:color w:val="000000"/>
                <w:sz w:val="18"/>
                <w:szCs w:val="18"/>
                <w:highlight w:val="green"/>
              </w:rPr>
            </w:pPr>
            <w:r w:rsidRPr="00F242EE">
              <w:rPr>
                <w:rFonts w:eastAsia="Times New Roman" w:cs="Calibri"/>
                <w:color w:val="000000"/>
                <w:sz w:val="18"/>
                <w:szCs w:val="18"/>
                <w:highlight w:val="green"/>
              </w:rPr>
              <w:t>24</w:t>
            </w:r>
          </w:p>
        </w:tc>
      </w:tr>
      <w:tr w:rsidR="00FD1BC2" w:rsidRPr="005E12AF" w14:paraId="37A461EC"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27DD60CA" w:rsidR="00FD1BC2" w:rsidRPr="00F242EE" w:rsidRDefault="00F242EE" w:rsidP="00FD1BC2">
            <w:pPr>
              <w:jc w:val="center"/>
              <w:rPr>
                <w:rFonts w:eastAsia="Times New Roman" w:cs="Calibri"/>
                <w:color w:val="000000"/>
                <w:sz w:val="18"/>
                <w:szCs w:val="18"/>
                <w:highlight w:val="green"/>
              </w:rPr>
            </w:pPr>
            <w:r w:rsidRPr="00F242EE">
              <w:rPr>
                <w:rFonts w:eastAsia="Times New Roman" w:cs="Calibri"/>
                <w:color w:val="000000"/>
                <w:sz w:val="18"/>
                <w:szCs w:val="18"/>
                <w:highlight w:val="green"/>
              </w:rPr>
              <w:t>25</w:t>
            </w:r>
          </w:p>
        </w:tc>
      </w:tr>
      <w:tr w:rsidR="00F242EE" w:rsidRPr="005E12AF" w14:paraId="6AE92679"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AC967C1" w14:textId="77777777" w:rsidR="00F242EE" w:rsidRPr="005E12AF" w:rsidRDefault="00F242EE" w:rsidP="00F242EE">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B9E1B5F" w14:textId="77777777" w:rsidR="00F242EE" w:rsidRPr="005E12AF" w:rsidRDefault="00F242EE" w:rsidP="00F242EE">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242EE" w:rsidRPr="005E12AF" w:rsidRDefault="00F242EE" w:rsidP="00F242EE">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A020017"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3F5877D"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5B8D720C"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7A1DBC5E"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1573416"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19B5AF0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395A6C1D"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254,583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242EE" w:rsidRPr="005E12AF" w14:paraId="76BECEC3" w14:textId="77777777" w:rsidTr="00F242EE">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242EE" w:rsidRPr="005E12AF" w:rsidRDefault="00F242EE" w:rsidP="00F242EE">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F242EE" w:rsidRPr="005E12AF" w:rsidRDefault="00F242EE" w:rsidP="00F242EE">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242EE" w:rsidRPr="005E12AF" w:rsidRDefault="00F242EE" w:rsidP="00F242EE">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F242EE" w:rsidRPr="005E12AF" w:rsidRDefault="00F242EE" w:rsidP="00F242EE">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242EE" w:rsidRPr="005E12AF" w:rsidRDefault="00F242EE" w:rsidP="00F242EE">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2CF47D58"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41,250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5BF7B1C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41,470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22CC4FF"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69,700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0CE7801"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41,973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59AF2474"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60,190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06351FCA" w:rsidR="00F242EE" w:rsidRPr="00F242EE" w:rsidRDefault="00F242EE" w:rsidP="00F242EE">
            <w:pPr>
              <w:jc w:val="right"/>
              <w:rPr>
                <w:rFonts w:eastAsia="Times New Roman" w:cs="Calibri"/>
                <w:b/>
                <w:bCs/>
                <w:color w:val="000000"/>
                <w:sz w:val="16"/>
                <w:szCs w:val="16"/>
                <w:highlight w:val="green"/>
              </w:rPr>
            </w:pPr>
            <w:r w:rsidRPr="00F242EE">
              <w:rPr>
                <w:rFonts w:cs="Calibri"/>
                <w:b/>
                <w:bCs/>
                <w:color w:val="000000"/>
                <w:sz w:val="16"/>
                <w:szCs w:val="16"/>
                <w:highlight w:val="green"/>
              </w:rPr>
              <w:t>254,583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242EE" w:rsidRPr="005E12AF" w:rsidRDefault="00F242EE" w:rsidP="00F242EE">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55AF1645" w14:textId="77777777" w:rsidTr="00F242EE">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36364A" w:rsidR="00FD1BC2" w:rsidRPr="005E12AF" w:rsidRDefault="003D41C7" w:rsidP="00FD1BC2">
            <w:pPr>
              <w:jc w:val="center"/>
              <w:rPr>
                <w:rFonts w:eastAsia="Times New Roman" w:cs="Calibri"/>
                <w:i/>
                <w:iCs/>
                <w:color w:val="000000"/>
                <w:sz w:val="16"/>
                <w:szCs w:val="16"/>
              </w:rPr>
            </w:pPr>
            <w:r>
              <w:rPr>
                <w:rFonts w:eastAsia="Times New Roman" w:cs="Calibri"/>
                <w:i/>
                <w:iCs/>
                <w:color w:val="000000"/>
                <w:sz w:val="16"/>
                <w:szCs w:val="16"/>
              </w:rPr>
              <w:t>26</w:t>
            </w:r>
          </w:p>
        </w:tc>
      </w:tr>
      <w:tr w:rsidR="00D960AA" w:rsidRPr="005E12AF" w14:paraId="7A504A47"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3E676B5E"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224E4A15"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407E1A4D"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35B489CD"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1C9468B4"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62AF1C8"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18CB9AF3" w:rsidR="00D960AA" w:rsidRPr="005E12AF" w:rsidRDefault="003D41C7" w:rsidP="00D960AA">
            <w:pPr>
              <w:jc w:val="center"/>
              <w:rPr>
                <w:rFonts w:eastAsia="Times New Roman" w:cs="Calibri"/>
                <w:i/>
                <w:iCs/>
                <w:color w:val="000000"/>
                <w:sz w:val="16"/>
                <w:szCs w:val="16"/>
              </w:rPr>
            </w:pPr>
            <w:r>
              <w:rPr>
                <w:rFonts w:eastAsia="Times New Roman" w:cs="Calibri"/>
                <w:i/>
                <w:iCs/>
                <w:color w:val="000000"/>
                <w:sz w:val="16"/>
                <w:szCs w:val="16"/>
              </w:rPr>
              <w:t>27</w:t>
            </w:r>
          </w:p>
        </w:tc>
      </w:tr>
      <w:tr w:rsidR="00FD1BC2" w:rsidRPr="005E12AF" w14:paraId="1E17CE05" w14:textId="77777777" w:rsidTr="00F242EE">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FFED194" w:rsidR="00FD1BC2" w:rsidRPr="005E12AF" w:rsidRDefault="003D41C7" w:rsidP="00FD1BC2">
            <w:pPr>
              <w:jc w:val="center"/>
              <w:rPr>
                <w:rFonts w:eastAsia="Times New Roman" w:cs="Calibri"/>
                <w:i/>
                <w:iCs/>
                <w:color w:val="000000"/>
                <w:sz w:val="16"/>
                <w:szCs w:val="16"/>
              </w:rPr>
            </w:pPr>
            <w:r>
              <w:rPr>
                <w:rFonts w:eastAsia="Times New Roman" w:cs="Calibri"/>
                <w:i/>
                <w:iCs/>
                <w:color w:val="000000"/>
                <w:sz w:val="16"/>
                <w:szCs w:val="16"/>
              </w:rPr>
              <w:t>28</w:t>
            </w:r>
          </w:p>
        </w:tc>
      </w:tr>
      <w:tr w:rsidR="00D960AA" w:rsidRPr="005E12AF" w14:paraId="6EAD3D0F"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D960AA" w:rsidRPr="005E12AF" w:rsidRDefault="00D960AA" w:rsidP="00D960AA">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D9DA14"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5245971B" w:rsidR="00D960AA" w:rsidRPr="00D960AA" w:rsidRDefault="00D960AA" w:rsidP="00D960AA">
            <w:pPr>
              <w:jc w:val="right"/>
              <w:rPr>
                <w:rFonts w:eastAsia="Times New Roman" w:cs="Calibri"/>
                <w:color w:val="000000"/>
                <w:sz w:val="16"/>
                <w:szCs w:val="16"/>
              </w:rPr>
            </w:pPr>
            <w:r w:rsidRPr="00D960AA">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141215BB" w:rsidR="00D960AA" w:rsidRPr="00D960AA" w:rsidRDefault="00D960AA" w:rsidP="00D960AA">
            <w:pPr>
              <w:jc w:val="right"/>
              <w:rPr>
                <w:rFonts w:eastAsia="Times New Roman" w:cs="Calibri"/>
                <w:color w:val="000000"/>
                <w:sz w:val="16"/>
                <w:szCs w:val="16"/>
              </w:rPr>
            </w:pPr>
            <w:r w:rsidRPr="00D960AA">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4BA998F6" w:rsidR="00D960AA" w:rsidRPr="00D960AA" w:rsidRDefault="00D960AA" w:rsidP="00D960AA">
            <w:pPr>
              <w:jc w:val="right"/>
              <w:rPr>
                <w:rFonts w:eastAsia="Times New Roman" w:cs="Calibri"/>
                <w:color w:val="000000"/>
                <w:sz w:val="16"/>
                <w:szCs w:val="16"/>
              </w:rPr>
            </w:pPr>
            <w:r w:rsidRPr="00D960AA">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6460A265" w:rsidR="00D960AA" w:rsidRPr="00D960AA" w:rsidRDefault="00D960AA" w:rsidP="00D960AA">
            <w:pPr>
              <w:jc w:val="right"/>
              <w:rPr>
                <w:rFonts w:eastAsia="Times New Roman" w:cs="Calibri"/>
                <w:color w:val="000000"/>
                <w:sz w:val="16"/>
                <w:szCs w:val="16"/>
              </w:rPr>
            </w:pPr>
            <w:r w:rsidRPr="00D960AA">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25969E41" w:rsidR="00D960AA" w:rsidRPr="00D960AA" w:rsidRDefault="00D960AA" w:rsidP="00D960AA">
            <w:pPr>
              <w:jc w:val="right"/>
              <w:rPr>
                <w:rFonts w:eastAsia="Times New Roman" w:cs="Calibri"/>
                <w:color w:val="000000"/>
                <w:sz w:val="16"/>
                <w:szCs w:val="16"/>
                <w:highlight w:val="green"/>
              </w:rPr>
            </w:pPr>
            <w:r w:rsidRPr="00D960AA">
              <w:rPr>
                <w:rFonts w:cs="Calibri"/>
                <w:color w:val="000000"/>
                <w:sz w:val="16"/>
                <w:szCs w:val="16"/>
                <w:highlight w:val="green"/>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7039B078" w:rsidR="00D960AA" w:rsidRPr="005E12AF" w:rsidRDefault="003D41C7" w:rsidP="00D960AA">
            <w:pPr>
              <w:jc w:val="center"/>
              <w:rPr>
                <w:rFonts w:eastAsia="Times New Roman" w:cs="Calibri"/>
                <w:i/>
                <w:iCs/>
                <w:color w:val="000000"/>
                <w:sz w:val="16"/>
                <w:szCs w:val="16"/>
              </w:rPr>
            </w:pPr>
            <w:r>
              <w:rPr>
                <w:rFonts w:eastAsia="Times New Roman" w:cs="Calibri"/>
                <w:i/>
                <w:iCs/>
                <w:color w:val="000000"/>
                <w:sz w:val="16"/>
                <w:szCs w:val="16"/>
              </w:rPr>
              <w:t>29</w:t>
            </w:r>
          </w:p>
        </w:tc>
      </w:tr>
      <w:tr w:rsidR="00FD1BC2" w:rsidRPr="005E12AF" w14:paraId="39E91055"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65EBA3B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sidR="003D41C7">
              <w:rPr>
                <w:rFonts w:eastAsia="Times New Roman" w:cs="Calibri"/>
                <w:i/>
                <w:iCs/>
                <w:color w:val="000000"/>
                <w:sz w:val="16"/>
                <w:szCs w:val="16"/>
              </w:rPr>
              <w:t>30</w:t>
            </w:r>
          </w:p>
        </w:tc>
      </w:tr>
      <w:tr w:rsidR="00FD1BC2" w:rsidRPr="005E12AF" w14:paraId="4BBFAD3C"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EA0E036" w:rsidR="00FD1BC2" w:rsidRPr="005E12AF" w:rsidRDefault="009C021F" w:rsidP="00FD1BC2">
            <w:pPr>
              <w:jc w:val="left"/>
              <w:rPr>
                <w:rFonts w:eastAsia="Times New Roman" w:cs="Calibri"/>
                <w:color w:val="000000"/>
                <w:sz w:val="16"/>
                <w:szCs w:val="16"/>
              </w:rPr>
            </w:pPr>
            <w:r>
              <w:rPr>
                <w:rFonts w:eastAsia="Times New Roman" w:cs="Calibri"/>
                <w:color w:val="000000"/>
                <w:sz w:val="16"/>
                <w:szCs w:val="16"/>
              </w:rPr>
              <w:t>64397/</w:t>
            </w:r>
            <w:r w:rsidR="00FD1BC2" w:rsidRPr="005E12AF">
              <w:rPr>
                <w:rFonts w:eastAsia="Times New Roman" w:cs="Calibri"/>
                <w:color w:val="000000"/>
                <w:sz w:val="16"/>
                <w:szCs w:val="16"/>
              </w:rPr>
              <w:t>7459</w:t>
            </w:r>
            <w:r>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Direct Project Costs - GOE</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050D881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sidR="003D41C7">
              <w:rPr>
                <w:rFonts w:eastAsia="Times New Roman" w:cs="Calibri"/>
                <w:i/>
                <w:iCs/>
                <w:color w:val="000000"/>
                <w:sz w:val="16"/>
                <w:szCs w:val="16"/>
              </w:rPr>
              <w:t>31</w:t>
            </w:r>
          </w:p>
        </w:tc>
      </w:tr>
      <w:tr w:rsidR="00D960AA" w:rsidRPr="005E12AF" w14:paraId="477AEAF9"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DE2FE26" w14:textId="77777777" w:rsidR="00D960AA" w:rsidRPr="005E12AF" w:rsidRDefault="00D960AA" w:rsidP="00D960AA">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83CC4C2" w14:textId="77777777" w:rsidR="00D960AA" w:rsidRPr="005E12AF" w:rsidRDefault="00D960AA" w:rsidP="00D960AA">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D960AA" w:rsidRPr="005E12AF" w:rsidRDefault="00D960AA" w:rsidP="00D960AA">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027D33C"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5CA16552"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6C8E0CFA"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04C46925"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3D69986A"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4B932306"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0E8AC540"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20FF5626" w14:textId="77777777" w:rsidTr="00F242EE">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D960AA" w:rsidRPr="005E12AF" w:rsidRDefault="00D960AA" w:rsidP="00D960AA">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D960AA" w:rsidRPr="005E12AF" w:rsidRDefault="00D960AA" w:rsidP="00D960AA">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D960AA" w:rsidRPr="005E12AF" w:rsidRDefault="00D960AA" w:rsidP="00D960AA">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5E52EFFF"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2B96D141"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48DF5C94"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6B249F22"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AE722A4"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A068821"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D960AA" w:rsidRPr="005E12AF" w14:paraId="43DDAAD5" w14:textId="77777777" w:rsidTr="00F242EE">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D960AA" w:rsidRPr="005E12AF" w:rsidRDefault="00D960AA" w:rsidP="00D960AA">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D960AA" w:rsidRPr="005E12AF" w:rsidRDefault="00D960AA" w:rsidP="00D960AA">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58F65CCE"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186,680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59A3F0A3"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333,660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925301A"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435,505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52827A44"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320,543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0140A982"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233,245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0B057FC7" w:rsidR="00D960AA" w:rsidRPr="00D960AA" w:rsidRDefault="00D960AA" w:rsidP="00D960AA">
            <w:pPr>
              <w:jc w:val="right"/>
              <w:rPr>
                <w:rFonts w:eastAsia="Times New Roman" w:cs="Calibri"/>
                <w:b/>
                <w:bCs/>
                <w:color w:val="000000"/>
                <w:sz w:val="16"/>
                <w:szCs w:val="16"/>
                <w:highlight w:val="green"/>
              </w:rPr>
            </w:pPr>
            <w:r w:rsidRPr="00D960AA">
              <w:rPr>
                <w:rFonts w:cs="Calibri"/>
                <w:b/>
                <w:bCs/>
                <w:color w:val="000000"/>
                <w:sz w:val="16"/>
                <w:szCs w:val="16"/>
                <w:highlight w:val="green"/>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D960AA" w:rsidRPr="005E12AF" w:rsidRDefault="00D960AA" w:rsidP="00D960AA">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005A0B36" w:rsidR="000242BB" w:rsidRPr="00F45F32" w:rsidRDefault="00D960AA" w:rsidP="000242BB">
            <w:pPr>
              <w:jc w:val="center"/>
              <w:rPr>
                <w:rFonts w:eastAsia="Times New Roman" w:cs="Calibri"/>
                <w:b/>
                <w:color w:val="000000"/>
                <w:szCs w:val="20"/>
              </w:rPr>
            </w:pPr>
            <w:r>
              <w:rPr>
                <w:rFonts w:eastAsia="Times New Roman" w:cs="Calibri"/>
                <w:b/>
                <w:color w:val="000000"/>
                <w:szCs w:val="20"/>
              </w:rPr>
              <w:t>,</w:t>
            </w:r>
            <w:r w:rsidR="000242BB"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0242BB" w:rsidRDefault="000242BB" w:rsidP="000242BB">
            <w:pPr>
              <w:jc w:val="left"/>
              <w:rPr>
                <w:rFonts w:eastAsia="Times New Roman" w:cs="Calibri"/>
                <w:color w:val="000000"/>
                <w:szCs w:val="20"/>
              </w:rPr>
            </w:pPr>
            <w:r w:rsidRPr="000242BB">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0221B1AE" w:rsidR="000242BB" w:rsidRPr="00D960AA" w:rsidRDefault="000242BB" w:rsidP="000242BB">
            <w:pPr>
              <w:jc w:val="right"/>
              <w:rPr>
                <w:rFonts w:eastAsia="Times New Roman" w:cs="Calibri"/>
                <w:color w:val="000000"/>
                <w:szCs w:val="20"/>
                <w:highlight w:val="green"/>
              </w:rPr>
            </w:pPr>
            <w:r w:rsidRPr="00D960AA">
              <w:rPr>
                <w:rFonts w:eastAsia="Times New Roman" w:cs="Calibri"/>
                <w:color w:val="000000"/>
                <w:szCs w:val="20"/>
                <w:highlight w:val="green"/>
              </w:rPr>
              <w:t>$</w:t>
            </w:r>
            <w:r w:rsidR="00D960AA" w:rsidRPr="00D960AA">
              <w:rPr>
                <w:rFonts w:eastAsia="Times New Roman" w:cs="Calibri"/>
                <w:color w:val="000000"/>
                <w:szCs w:val="20"/>
                <w:highlight w:val="green"/>
              </w:rPr>
              <w:t>186,68</w:t>
            </w:r>
            <w:r w:rsidRPr="00D960AA">
              <w:rPr>
                <w:rFonts w:eastAsia="Times New Roman" w:cs="Calibri"/>
                <w:color w:val="000000"/>
                <w:szCs w:val="20"/>
                <w:highlight w:val="green"/>
              </w:rPr>
              <w:t>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51339DE0" w:rsidR="000242BB" w:rsidRPr="00D960AA" w:rsidRDefault="000242BB" w:rsidP="000242BB">
            <w:pPr>
              <w:jc w:val="right"/>
              <w:rPr>
                <w:rFonts w:eastAsia="Times New Roman" w:cs="Calibri"/>
                <w:color w:val="000000"/>
                <w:szCs w:val="20"/>
                <w:highlight w:val="green"/>
              </w:rPr>
            </w:pPr>
            <w:r w:rsidRPr="00D960AA">
              <w:rPr>
                <w:rFonts w:eastAsia="Times New Roman" w:cs="Calibri"/>
                <w:color w:val="000000"/>
                <w:szCs w:val="20"/>
                <w:highlight w:val="green"/>
              </w:rPr>
              <w:t>$</w:t>
            </w:r>
            <w:r w:rsidR="00D960AA" w:rsidRPr="00D960AA">
              <w:rPr>
                <w:rFonts w:eastAsia="Times New Roman" w:cs="Calibri"/>
                <w:color w:val="000000"/>
                <w:szCs w:val="20"/>
                <w:highlight w:val="green"/>
              </w:rPr>
              <w:t>333,660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4899486C" w:rsidR="000242BB" w:rsidRPr="00D960AA" w:rsidRDefault="000242BB" w:rsidP="000242BB">
            <w:pPr>
              <w:jc w:val="right"/>
              <w:rPr>
                <w:rFonts w:eastAsia="Times New Roman" w:cs="Calibri"/>
                <w:color w:val="000000"/>
                <w:szCs w:val="20"/>
                <w:highlight w:val="green"/>
              </w:rPr>
            </w:pPr>
            <w:r w:rsidRPr="00D960AA">
              <w:rPr>
                <w:rFonts w:eastAsia="Times New Roman" w:cs="Calibri"/>
                <w:color w:val="000000"/>
                <w:szCs w:val="20"/>
                <w:highlight w:val="green"/>
              </w:rPr>
              <w:t>$</w:t>
            </w:r>
            <w:r w:rsidR="00D960AA" w:rsidRPr="00D960AA">
              <w:rPr>
                <w:rFonts w:eastAsia="Times New Roman" w:cs="Calibri"/>
                <w:color w:val="000000"/>
                <w:szCs w:val="20"/>
                <w:highlight w:val="green"/>
              </w:rPr>
              <w:t>435,505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29C05DE5" w:rsidR="000242BB" w:rsidRPr="00D960AA" w:rsidRDefault="000242BB" w:rsidP="000242BB">
            <w:pPr>
              <w:jc w:val="right"/>
              <w:rPr>
                <w:rFonts w:eastAsia="Times New Roman" w:cs="Calibri"/>
                <w:color w:val="000000"/>
                <w:szCs w:val="20"/>
                <w:highlight w:val="green"/>
              </w:rPr>
            </w:pPr>
            <w:r w:rsidRPr="00D960AA">
              <w:rPr>
                <w:rFonts w:eastAsia="Times New Roman" w:cs="Calibri"/>
                <w:color w:val="000000"/>
                <w:szCs w:val="20"/>
                <w:highlight w:val="green"/>
              </w:rPr>
              <w:t>$</w:t>
            </w:r>
            <w:r w:rsidR="00D960AA" w:rsidRPr="00D960AA">
              <w:rPr>
                <w:rFonts w:eastAsia="Times New Roman" w:cs="Calibri"/>
                <w:color w:val="000000"/>
                <w:szCs w:val="20"/>
                <w:highlight w:val="green"/>
              </w:rPr>
              <w:t>320,543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5C4143F1" w:rsidR="000242BB" w:rsidRPr="00D960AA" w:rsidRDefault="000242BB" w:rsidP="000242BB">
            <w:pPr>
              <w:jc w:val="right"/>
              <w:rPr>
                <w:rFonts w:eastAsia="Times New Roman" w:cs="Calibri"/>
                <w:color w:val="000000"/>
                <w:szCs w:val="20"/>
                <w:highlight w:val="green"/>
              </w:rPr>
            </w:pPr>
            <w:r w:rsidRPr="00D960AA">
              <w:rPr>
                <w:rFonts w:eastAsia="Times New Roman" w:cs="Calibri"/>
                <w:color w:val="000000"/>
                <w:szCs w:val="20"/>
                <w:highlight w:val="green"/>
              </w:rPr>
              <w:t>$</w:t>
            </w:r>
            <w:r w:rsidR="00D960AA" w:rsidRPr="00D960AA">
              <w:rPr>
                <w:rFonts w:eastAsia="Times New Roman" w:cs="Calibri"/>
                <w:color w:val="000000"/>
                <w:szCs w:val="20"/>
                <w:highlight w:val="green"/>
              </w:rPr>
              <w:t>233,245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6860F622"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2,548,680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479DA897"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2,695,660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17049D3D" w:rsidR="00B94C6D" w:rsidRPr="000242BB" w:rsidRDefault="00B94C6D" w:rsidP="00B94C6D">
            <w:pPr>
              <w:jc w:val="right"/>
              <w:rPr>
                <w:rFonts w:eastAsia="Times New Roman" w:cs="Calibri"/>
                <w:b/>
                <w:bCs/>
                <w:color w:val="000000"/>
                <w:szCs w:val="20"/>
              </w:rPr>
            </w:pPr>
            <w:r>
              <w:rPr>
                <w:rFonts w:cs="Calibri"/>
                <w:b/>
                <w:bCs/>
                <w:color w:val="000000"/>
                <w:szCs w:val="20"/>
              </w:rPr>
              <w:t>$</w:t>
            </w:r>
            <w:r w:rsidR="00355194">
              <w:rPr>
                <w:rFonts w:cs="Calibri"/>
                <w:b/>
                <w:bCs/>
                <w:color w:val="000000"/>
                <w:szCs w:val="20"/>
              </w:rPr>
              <w:t>2,797,505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52E24BB2"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2,682,543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679892E" w:rsidR="00B94C6D" w:rsidRPr="000242BB" w:rsidRDefault="00B94C6D" w:rsidP="00B94C6D">
            <w:pPr>
              <w:jc w:val="right"/>
              <w:rPr>
                <w:rFonts w:eastAsia="Times New Roman" w:cs="Calibri"/>
                <w:b/>
                <w:bCs/>
                <w:color w:val="000000"/>
                <w:szCs w:val="20"/>
              </w:rPr>
            </w:pPr>
            <w:r>
              <w:rPr>
                <w:rFonts w:cs="Calibri"/>
                <w:b/>
                <w:bCs/>
                <w:color w:val="000000"/>
                <w:szCs w:val="20"/>
              </w:rPr>
              <w:t>$</w:t>
            </w:r>
            <w:r w:rsidR="00E25BFD">
              <w:rPr>
                <w:rFonts w:cs="Calibri"/>
                <w:b/>
                <w:bCs/>
                <w:color w:val="000000"/>
                <w:szCs w:val="20"/>
              </w:rPr>
              <w:t>2,595,245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6E52FA52" w14:textId="77777777" w:rsidR="00D960AA" w:rsidRDefault="00D960AA" w:rsidP="00F45F32">
      <w:pPr>
        <w:spacing w:after="40"/>
        <w:jc w:val="left"/>
        <w:rPr>
          <w:b/>
          <w:szCs w:val="22"/>
        </w:rPr>
      </w:pPr>
    </w:p>
    <w:p w14:paraId="10236C74" w14:textId="6AF90573"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02BF0336" w14:textId="52EC7337" w:rsidR="00D960AA" w:rsidRDefault="00D960AA" w:rsidP="00CE61D0">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supporting all outputs under Component 1 (</w:t>
            </w:r>
            <w:r>
              <w:rPr>
                <w:rFonts w:asciiTheme="minorHAnsi" w:hAnsiTheme="minorHAnsi" w:cstheme="minorHAnsi"/>
                <w:bCs/>
                <w:sz w:val="18"/>
                <w:szCs w:val="18"/>
                <w:highlight w:val="green"/>
              </w:rPr>
              <w:t>3</w:t>
            </w:r>
            <w:r w:rsidRPr="001F3192">
              <w:rPr>
                <w:rFonts w:asciiTheme="minorHAnsi" w:hAnsiTheme="minorHAnsi" w:cstheme="minorHAnsi"/>
                <w:sz w:val="18"/>
                <w:szCs w:val="18"/>
                <w:highlight w:val="green"/>
              </w:rPr>
              <w:t xml:space="preserve"> months per year for 5 years, at a gross salary of USD 2,</w:t>
            </w:r>
            <w:r>
              <w:rPr>
                <w:rFonts w:asciiTheme="minorHAnsi" w:hAnsiTheme="minorHAnsi" w:cstheme="minorHAnsi"/>
                <w:sz w:val="18"/>
                <w:szCs w:val="18"/>
                <w:highlight w:val="green"/>
              </w:rPr>
              <w:t>200</w:t>
            </w:r>
            <w:r w:rsidRPr="001F3192">
              <w:rPr>
                <w:rFonts w:asciiTheme="minorHAnsi" w:hAnsiTheme="minorHAnsi" w:cstheme="minorHAnsi"/>
                <w:sz w:val="18"/>
                <w:szCs w:val="18"/>
                <w:highlight w:val="green"/>
              </w:rPr>
              <w:t xml:space="preserve"> per month, adjusted with a cost of living adjustment of 5% per year starting in year 2; Total: USD </w:t>
            </w:r>
            <w:r>
              <w:rPr>
                <w:rFonts w:asciiTheme="minorHAnsi" w:hAnsiTheme="minorHAnsi" w:cstheme="minorHAnsi"/>
                <w:sz w:val="18"/>
                <w:szCs w:val="18"/>
                <w:highlight w:val="green"/>
              </w:rPr>
              <w:t>36,450</w:t>
            </w:r>
            <w:r w:rsidRPr="001F3192">
              <w:rPr>
                <w:rFonts w:asciiTheme="minorHAnsi" w:hAnsiTheme="minorHAnsi" w:cstheme="minorHAnsi"/>
                <w:sz w:val="18"/>
                <w:szCs w:val="18"/>
                <w:highlight w:val="green"/>
              </w:rPr>
              <w:t>);</w:t>
            </w:r>
          </w:p>
          <w:p w14:paraId="3DAF9A0A" w14:textId="7F79E7D0"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765E0003"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w:t>
            </w:r>
            <w:r w:rsidR="00490E48">
              <w:rPr>
                <w:rFonts w:asciiTheme="minorHAnsi" w:hAnsiTheme="minorHAnsi" w:cstheme="minorHAnsi"/>
                <w:sz w:val="18"/>
                <w:szCs w:val="18"/>
              </w:rPr>
              <w:t>guidance document</w:t>
            </w:r>
            <w:r w:rsidRPr="001C5B8F">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710262B8"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D960AA" w:rsidRPr="00D960AA">
              <w:rPr>
                <w:rFonts w:asciiTheme="minorHAnsi" w:hAnsiTheme="minorHAnsi" w:cstheme="minorHAnsi"/>
                <w:b/>
                <w:sz w:val="18"/>
                <w:szCs w:val="18"/>
                <w:highlight w:val="green"/>
              </w:rPr>
              <w:t>63,200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6A2CA211"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6D14A11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477A2E2E" w:rsidR="00CC3E6B" w:rsidRPr="00E12BD5" w:rsidRDefault="00D960AA" w:rsidP="00B63831">
            <w:pPr>
              <w:jc w:val="center"/>
              <w:rPr>
                <w:rFonts w:asciiTheme="minorHAnsi" w:hAnsiTheme="minorHAnsi" w:cstheme="minorHAnsi"/>
                <w:sz w:val="18"/>
                <w:szCs w:val="18"/>
              </w:rPr>
            </w:pPr>
            <w:r w:rsidRPr="00E12BD5">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2524ED3"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6</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46BECA78" w14:textId="379534CF" w:rsidR="00B42C52" w:rsidRDefault="00B42C52" w:rsidP="00CE61D0">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2</w:t>
            </w:r>
            <w:r w:rsidRPr="001F3192">
              <w:rPr>
                <w:rFonts w:asciiTheme="minorHAnsi" w:hAnsiTheme="minorHAnsi" w:cstheme="minorHAnsi"/>
                <w:bCs/>
                <w:sz w:val="18"/>
                <w:szCs w:val="18"/>
                <w:highlight w:val="green"/>
              </w:rPr>
              <w:t xml:space="preserve"> (</w:t>
            </w:r>
            <w:r>
              <w:rPr>
                <w:rFonts w:asciiTheme="minorHAnsi" w:hAnsiTheme="minorHAnsi" w:cstheme="minorHAnsi"/>
                <w:bCs/>
                <w:sz w:val="18"/>
                <w:szCs w:val="18"/>
                <w:highlight w:val="green"/>
              </w:rPr>
              <w:t xml:space="preserve">4 </w:t>
            </w:r>
            <w:r w:rsidRPr="001F3192">
              <w:rPr>
                <w:rFonts w:asciiTheme="minorHAnsi" w:hAnsiTheme="minorHAnsi" w:cstheme="minorHAnsi"/>
                <w:sz w:val="18"/>
                <w:szCs w:val="18"/>
                <w:highlight w:val="green"/>
              </w:rPr>
              <w:t>months per year for 5 years, at a gross salary of USD 2,</w:t>
            </w:r>
            <w:r>
              <w:rPr>
                <w:rFonts w:asciiTheme="minorHAnsi" w:hAnsiTheme="minorHAnsi" w:cstheme="minorHAnsi"/>
                <w:sz w:val="18"/>
                <w:szCs w:val="18"/>
                <w:highlight w:val="green"/>
              </w:rPr>
              <w:t>200</w:t>
            </w:r>
            <w:r w:rsidRPr="001F3192">
              <w:rPr>
                <w:rFonts w:asciiTheme="minorHAnsi" w:hAnsiTheme="minorHAnsi" w:cstheme="minorHAnsi"/>
                <w:sz w:val="18"/>
                <w:szCs w:val="18"/>
                <w:highlight w:val="green"/>
              </w:rPr>
              <w:t xml:space="preserve"> per month, adjusted with a cost of living adjustment of 5% per year starting in year 2; Total: USD </w:t>
            </w:r>
            <w:r>
              <w:rPr>
                <w:rFonts w:asciiTheme="minorHAnsi" w:hAnsiTheme="minorHAnsi" w:cstheme="minorHAnsi"/>
                <w:sz w:val="18"/>
                <w:szCs w:val="18"/>
                <w:highlight w:val="green"/>
              </w:rPr>
              <w:t>48,600</w:t>
            </w:r>
            <w:r w:rsidRPr="001F3192">
              <w:rPr>
                <w:rFonts w:asciiTheme="minorHAnsi" w:hAnsiTheme="minorHAnsi" w:cstheme="minorHAnsi"/>
                <w:sz w:val="18"/>
                <w:szCs w:val="18"/>
                <w:highlight w:val="green"/>
              </w:rPr>
              <w:t>);</w:t>
            </w:r>
          </w:p>
          <w:p w14:paraId="1AC457B6" w14:textId="054F1AAB"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45A89F9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1122D4">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DE48C8">
              <w:rPr>
                <w:rFonts w:asciiTheme="minorHAnsi" w:hAnsiTheme="minorHAnsi" w:cstheme="minorHAnsi"/>
                <w:sz w:val="18"/>
                <w:szCs w:val="18"/>
              </w:rPr>
              <w:t xml:space="preserve">livestock </w:t>
            </w:r>
            <w:r w:rsidRPr="00E41DE7">
              <w:rPr>
                <w:rFonts w:asciiTheme="minorHAnsi" w:hAnsiTheme="minorHAnsi" w:cstheme="minorHAnsi"/>
                <w:sz w:val="18"/>
                <w:szCs w:val="18"/>
              </w:rPr>
              <w:t xml:space="preserve">competitions, eco-compensation demonstration, monitoring &amp; evaluation of the implementation of the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5C91C73C"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1122D4">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1122D4">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08D84ED2"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B42C52" w:rsidRPr="00B42C52">
              <w:rPr>
                <w:rFonts w:asciiTheme="minorHAnsi" w:hAnsiTheme="minorHAnsi" w:cstheme="minorHAnsi"/>
                <w:b/>
                <w:sz w:val="18"/>
                <w:szCs w:val="18"/>
                <w:highlight w:val="green"/>
              </w:rPr>
              <w:t>160,600</w:t>
            </w:r>
          </w:p>
        </w:tc>
      </w:tr>
      <w:tr w:rsidR="00CE61D0" w:rsidRPr="00B73BE4" w14:paraId="01C7CEB8" w14:textId="77777777" w:rsidTr="006934DB">
        <w:tc>
          <w:tcPr>
            <w:tcW w:w="1180" w:type="dxa"/>
            <w:shd w:val="clear" w:color="auto" w:fill="auto"/>
          </w:tcPr>
          <w:p w14:paraId="3325346D" w14:textId="55C0B4D8"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7438626" w:rsidR="00CE61D0" w:rsidRPr="00E12BD5" w:rsidRDefault="00D960AA" w:rsidP="00CE61D0">
            <w:pPr>
              <w:jc w:val="center"/>
              <w:rPr>
                <w:rFonts w:asciiTheme="minorHAnsi" w:hAnsiTheme="minorHAnsi" w:cstheme="minorHAnsi"/>
                <w:sz w:val="18"/>
                <w:szCs w:val="18"/>
              </w:rPr>
            </w:pPr>
            <w:r w:rsidRPr="00E12BD5">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4B37773"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294E0CF4" w:rsidR="00593759"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10</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99E6B8B"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550D240F" w:rsidR="00092C0E" w:rsidRPr="00E12BD5" w:rsidRDefault="00D960AA" w:rsidP="00092C0E">
            <w:pPr>
              <w:jc w:val="center"/>
              <w:rPr>
                <w:rFonts w:asciiTheme="minorHAnsi" w:hAnsiTheme="minorHAnsi" w:cstheme="minorHAnsi"/>
                <w:sz w:val="18"/>
                <w:szCs w:val="18"/>
              </w:rPr>
            </w:pPr>
            <w:r w:rsidRPr="00E12BD5">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2411DB29"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13</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5EA9C65F" w14:textId="02473009" w:rsidR="00B42C52" w:rsidRDefault="00B42C52" w:rsidP="004228D5">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3</w:t>
            </w:r>
            <w:r w:rsidRPr="001F3192">
              <w:rPr>
                <w:rFonts w:asciiTheme="minorHAnsi" w:hAnsiTheme="minorHAnsi" w:cstheme="minorHAnsi"/>
                <w:bCs/>
                <w:sz w:val="18"/>
                <w:szCs w:val="18"/>
                <w:highlight w:val="green"/>
              </w:rPr>
              <w:t xml:space="preserve"> (</w:t>
            </w:r>
            <w:r>
              <w:rPr>
                <w:rFonts w:asciiTheme="minorHAnsi" w:hAnsiTheme="minorHAnsi" w:cstheme="minorHAnsi"/>
                <w:bCs/>
                <w:sz w:val="18"/>
                <w:szCs w:val="18"/>
                <w:highlight w:val="green"/>
              </w:rPr>
              <w:t>3</w:t>
            </w:r>
            <w:r w:rsidRPr="001F3192">
              <w:rPr>
                <w:rFonts w:asciiTheme="minorHAnsi" w:hAnsiTheme="minorHAnsi" w:cstheme="minorHAnsi"/>
                <w:sz w:val="18"/>
                <w:szCs w:val="18"/>
                <w:highlight w:val="green"/>
              </w:rPr>
              <w:t xml:space="preserve"> months per year for 5 years, at a gross salary of USD 2,</w:t>
            </w:r>
            <w:r>
              <w:rPr>
                <w:rFonts w:asciiTheme="minorHAnsi" w:hAnsiTheme="minorHAnsi" w:cstheme="minorHAnsi"/>
                <w:sz w:val="18"/>
                <w:szCs w:val="18"/>
                <w:highlight w:val="green"/>
              </w:rPr>
              <w:t>200</w:t>
            </w:r>
            <w:r w:rsidRPr="001F3192">
              <w:rPr>
                <w:rFonts w:asciiTheme="minorHAnsi" w:hAnsiTheme="minorHAnsi" w:cstheme="minorHAnsi"/>
                <w:sz w:val="18"/>
                <w:szCs w:val="18"/>
                <w:highlight w:val="green"/>
              </w:rPr>
              <w:t xml:space="preserve"> per month, adjusted with a cost of living adjustment of 5% per year starting in year 2; Total: USD </w:t>
            </w:r>
            <w:r>
              <w:rPr>
                <w:rFonts w:asciiTheme="minorHAnsi" w:hAnsiTheme="minorHAnsi" w:cstheme="minorHAnsi"/>
                <w:sz w:val="18"/>
                <w:szCs w:val="18"/>
                <w:highlight w:val="green"/>
              </w:rPr>
              <w:t>36,450</w:t>
            </w:r>
            <w:r w:rsidRPr="001F3192">
              <w:rPr>
                <w:rFonts w:asciiTheme="minorHAnsi" w:hAnsiTheme="minorHAnsi" w:cstheme="minorHAnsi"/>
                <w:sz w:val="18"/>
                <w:szCs w:val="18"/>
                <w:highlight w:val="green"/>
              </w:rPr>
              <w:t>);</w:t>
            </w:r>
          </w:p>
          <w:p w14:paraId="0B727986" w14:textId="6D54861C"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 per week; Total: USD 6,250);</w:t>
            </w:r>
          </w:p>
          <w:p w14:paraId="124AEAEA" w14:textId="747B455B"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B42C52" w:rsidRPr="00B42C52">
              <w:rPr>
                <w:rFonts w:asciiTheme="minorHAnsi" w:hAnsiTheme="minorHAnsi" w:cstheme="minorHAnsi"/>
                <w:b/>
                <w:sz w:val="18"/>
                <w:szCs w:val="18"/>
                <w:highlight w:val="green"/>
              </w:rPr>
              <w:t>57,700</w:t>
            </w:r>
          </w:p>
        </w:tc>
      </w:tr>
      <w:tr w:rsidR="00F632D1" w:rsidRPr="00B73BE4" w14:paraId="268F51AD" w14:textId="77777777" w:rsidTr="004228D5">
        <w:tc>
          <w:tcPr>
            <w:tcW w:w="1180" w:type="dxa"/>
            <w:shd w:val="clear" w:color="auto" w:fill="auto"/>
          </w:tcPr>
          <w:p w14:paraId="6674B979" w14:textId="4C128DCC"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13481F14" w14:textId="77777777" w:rsidTr="004228D5">
        <w:tc>
          <w:tcPr>
            <w:tcW w:w="1180" w:type="dxa"/>
            <w:shd w:val="clear" w:color="auto" w:fill="auto"/>
          </w:tcPr>
          <w:p w14:paraId="09D1B59C" w14:textId="1CE31743"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5A9823E6"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16</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78A2EF46"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B42C52">
              <w:rPr>
                <w:rFonts w:asciiTheme="minorHAnsi" w:hAnsiTheme="minorHAnsi" w:cstheme="minorHAnsi"/>
                <w:sz w:val="18"/>
                <w:szCs w:val="18"/>
                <w:highlight w:val="green"/>
              </w:rPr>
              <w:t>8</w:t>
            </w:r>
            <w:r w:rsidRPr="00B42C52">
              <w:rPr>
                <w:rFonts w:asciiTheme="minorHAnsi" w:hAnsiTheme="minorHAnsi" w:cstheme="minorHAnsi"/>
                <w:sz w:val="18"/>
                <w:szCs w:val="18"/>
                <w:highlight w:val="green"/>
              </w:rPr>
              <w:t>,</w:t>
            </w:r>
            <w:r w:rsidR="00B42C52">
              <w:rPr>
                <w:rFonts w:asciiTheme="minorHAnsi" w:hAnsiTheme="minorHAnsi" w:cstheme="minorHAnsi"/>
                <w:sz w:val="18"/>
                <w:szCs w:val="18"/>
                <w:highlight w:val="green"/>
              </w:rPr>
              <w:t>05</w:t>
            </w:r>
            <w:r w:rsidRPr="00B42C52">
              <w:rPr>
                <w:rFonts w:asciiTheme="minorHAnsi" w:hAnsiTheme="minorHAnsi" w:cstheme="minorHAnsi"/>
                <w:sz w:val="18"/>
                <w:szCs w:val="18"/>
                <w:highlight w:val="green"/>
              </w:rPr>
              <w:t>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6B3A5E09"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B42C52" w:rsidRPr="00B42C52">
              <w:rPr>
                <w:rFonts w:asciiTheme="minorHAnsi" w:hAnsiTheme="minorHAnsi" w:cstheme="minorHAnsi"/>
                <w:b/>
                <w:sz w:val="18"/>
                <w:szCs w:val="18"/>
                <w:highlight w:val="green"/>
              </w:rPr>
              <w:t>9,550</w:t>
            </w:r>
          </w:p>
        </w:tc>
      </w:tr>
      <w:tr w:rsidR="00F632D1" w:rsidRPr="00B73BE4" w14:paraId="080EAC7E" w14:textId="77777777" w:rsidTr="004228D5">
        <w:tc>
          <w:tcPr>
            <w:tcW w:w="1180" w:type="dxa"/>
            <w:shd w:val="clear" w:color="auto" w:fill="auto"/>
          </w:tcPr>
          <w:p w14:paraId="7339F79E" w14:textId="1472D5BE" w:rsidR="00F632D1" w:rsidRPr="00E12BD5" w:rsidRDefault="00D960AA" w:rsidP="004228D5">
            <w:pPr>
              <w:jc w:val="center"/>
              <w:rPr>
                <w:rFonts w:asciiTheme="minorHAnsi" w:hAnsiTheme="minorHAnsi" w:cstheme="minorHAnsi"/>
                <w:sz w:val="18"/>
                <w:szCs w:val="18"/>
              </w:rPr>
            </w:pPr>
            <w:r w:rsidRPr="00E12BD5">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12BD5" w:rsidRDefault="00092C0E" w:rsidP="00092C0E">
            <w:pPr>
              <w:rPr>
                <w:rFonts w:asciiTheme="minorHAnsi" w:hAnsiTheme="minorHAnsi" w:cstheme="minorHAnsi"/>
                <w:b/>
                <w:sz w:val="18"/>
                <w:szCs w:val="18"/>
              </w:rPr>
            </w:pPr>
            <w:r w:rsidRPr="00E12BD5">
              <w:rPr>
                <w:rFonts w:asciiTheme="minorHAnsi" w:hAnsiTheme="minorHAnsi" w:cstheme="minorHAnsi"/>
                <w:b/>
                <w:sz w:val="18"/>
                <w:szCs w:val="18"/>
              </w:rPr>
              <w:t xml:space="preserve">Component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 xml:space="preserve"> / Outcome </w:t>
            </w:r>
            <w:r w:rsidR="00F632D1" w:rsidRPr="00E12BD5">
              <w:rPr>
                <w:rFonts w:asciiTheme="minorHAnsi" w:hAnsiTheme="minorHAnsi" w:cstheme="minorHAnsi"/>
                <w:b/>
                <w:sz w:val="18"/>
                <w:szCs w:val="18"/>
              </w:rPr>
              <w:t>4</w:t>
            </w:r>
            <w:r w:rsidRPr="00E12BD5">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F0BAC26" w:rsidR="00092C0E" w:rsidRPr="00E12BD5" w:rsidRDefault="00D960AA" w:rsidP="00092C0E">
            <w:pPr>
              <w:jc w:val="center"/>
              <w:rPr>
                <w:rFonts w:asciiTheme="minorHAnsi" w:hAnsiTheme="minorHAnsi" w:cstheme="minorHAnsi"/>
                <w:sz w:val="18"/>
                <w:szCs w:val="18"/>
              </w:rPr>
            </w:pPr>
            <w:bookmarkStart w:id="132" w:name="_Hlk504143124"/>
            <w:r w:rsidRPr="00E12BD5">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2"/>
      <w:tr w:rsidR="004C09F2" w:rsidRPr="00B73BE4" w14:paraId="4F5873F8" w14:textId="77777777" w:rsidTr="00CA59F6">
        <w:trPr>
          <w:trHeight w:val="716"/>
        </w:trPr>
        <w:tc>
          <w:tcPr>
            <w:tcW w:w="1180" w:type="dxa"/>
            <w:shd w:val="clear" w:color="auto" w:fill="auto"/>
          </w:tcPr>
          <w:p w14:paraId="57F043E2" w14:textId="45554E3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19</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40322454" w14:textId="085A9C76" w:rsidR="00B42C52" w:rsidRDefault="00B42C52" w:rsidP="004C09F2">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4</w:t>
            </w:r>
            <w:r w:rsidRPr="001F3192">
              <w:rPr>
                <w:rFonts w:asciiTheme="minorHAnsi" w:hAnsiTheme="minorHAnsi" w:cstheme="minorHAnsi"/>
                <w:bCs/>
                <w:sz w:val="18"/>
                <w:szCs w:val="18"/>
                <w:highlight w:val="green"/>
              </w:rPr>
              <w:t xml:space="preserve"> (</w:t>
            </w:r>
            <w:r>
              <w:rPr>
                <w:rFonts w:asciiTheme="minorHAnsi" w:hAnsiTheme="minorHAnsi" w:cstheme="minorHAnsi"/>
                <w:bCs/>
                <w:sz w:val="18"/>
                <w:szCs w:val="18"/>
                <w:highlight w:val="green"/>
              </w:rPr>
              <w:t>2</w:t>
            </w:r>
            <w:r w:rsidRPr="001F3192">
              <w:rPr>
                <w:rFonts w:asciiTheme="minorHAnsi" w:hAnsiTheme="minorHAnsi" w:cstheme="minorHAnsi"/>
                <w:sz w:val="18"/>
                <w:szCs w:val="18"/>
                <w:highlight w:val="green"/>
              </w:rPr>
              <w:t xml:space="preserve"> months per year for 5 years, at a gross salary of USD 2,</w:t>
            </w:r>
            <w:r>
              <w:rPr>
                <w:rFonts w:asciiTheme="minorHAnsi" w:hAnsiTheme="minorHAnsi" w:cstheme="minorHAnsi"/>
                <w:sz w:val="18"/>
                <w:szCs w:val="18"/>
                <w:highlight w:val="green"/>
              </w:rPr>
              <w:t>200</w:t>
            </w:r>
            <w:r w:rsidRPr="001F3192">
              <w:rPr>
                <w:rFonts w:asciiTheme="minorHAnsi" w:hAnsiTheme="minorHAnsi" w:cstheme="minorHAnsi"/>
                <w:sz w:val="18"/>
                <w:szCs w:val="18"/>
                <w:highlight w:val="green"/>
              </w:rPr>
              <w:t xml:space="preserve"> per month, adjusted with a cost of living adjustment of 5% per year starting in year 2; Total: USD </w:t>
            </w:r>
            <w:r>
              <w:rPr>
                <w:rFonts w:asciiTheme="minorHAnsi" w:hAnsiTheme="minorHAnsi" w:cstheme="minorHAnsi"/>
                <w:sz w:val="18"/>
                <w:szCs w:val="18"/>
                <w:highlight w:val="green"/>
              </w:rPr>
              <w:t>24,300</w:t>
            </w:r>
            <w:r w:rsidRPr="001F3192">
              <w:rPr>
                <w:rFonts w:asciiTheme="minorHAnsi" w:hAnsiTheme="minorHAnsi" w:cstheme="minorHAnsi"/>
                <w:sz w:val="18"/>
                <w:szCs w:val="18"/>
                <w:highlight w:val="green"/>
              </w:rPr>
              <w:t>);</w:t>
            </w:r>
          </w:p>
          <w:p w14:paraId="37692425" w14:textId="1DC24086"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72E0F64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B42C52" w:rsidRPr="00B42C52">
              <w:rPr>
                <w:rFonts w:asciiTheme="minorHAnsi" w:hAnsiTheme="minorHAnsi" w:cstheme="minorHAnsi"/>
                <w:b/>
                <w:sz w:val="18"/>
                <w:szCs w:val="18"/>
                <w:highlight w:val="green"/>
              </w:rPr>
              <w:t>45,550</w:t>
            </w:r>
          </w:p>
        </w:tc>
      </w:tr>
      <w:tr w:rsidR="004C09F2" w:rsidRPr="00B73BE4" w14:paraId="3224C4A2" w14:textId="77777777" w:rsidTr="006934DB">
        <w:tc>
          <w:tcPr>
            <w:tcW w:w="1180" w:type="dxa"/>
            <w:shd w:val="clear" w:color="auto" w:fill="auto"/>
          </w:tcPr>
          <w:p w14:paraId="793941BA" w14:textId="675F9EE2"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15396808" w:rsidR="004C09F2" w:rsidRPr="00E12BD5" w:rsidRDefault="00D960AA" w:rsidP="004C09F2">
            <w:pPr>
              <w:jc w:val="center"/>
              <w:rPr>
                <w:rFonts w:asciiTheme="minorHAnsi" w:hAnsiTheme="minorHAnsi" w:cstheme="minorHAnsi"/>
                <w:sz w:val="18"/>
                <w:szCs w:val="18"/>
              </w:rPr>
            </w:pPr>
            <w:r w:rsidRPr="00E12BD5">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2F43A0F9"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7D62B545"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804708C" w:rsidR="00070C03" w:rsidRPr="00E12BD5" w:rsidRDefault="00D960AA" w:rsidP="00070C03">
            <w:pPr>
              <w:jc w:val="center"/>
              <w:rPr>
                <w:rFonts w:asciiTheme="minorHAnsi" w:hAnsiTheme="minorHAnsi" w:cstheme="minorHAnsi"/>
                <w:sz w:val="18"/>
                <w:szCs w:val="18"/>
              </w:rPr>
            </w:pPr>
            <w:r w:rsidRPr="00E12BD5">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56D41E85"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615B19B"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04A9571"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27</w:t>
            </w:r>
          </w:p>
        </w:tc>
        <w:tc>
          <w:tcPr>
            <w:tcW w:w="13210" w:type="dxa"/>
            <w:shd w:val="clear" w:color="auto" w:fill="auto"/>
          </w:tcPr>
          <w:p w14:paraId="1209DA78" w14:textId="06C5EFAB"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xml:space="preserve">. </w:t>
            </w:r>
            <w:r w:rsidR="00B42C52">
              <w:rPr>
                <w:rFonts w:asciiTheme="minorHAnsi" w:hAnsiTheme="minorHAnsi" w:cstheme="minorHAnsi"/>
                <w:sz w:val="18"/>
                <w:szCs w:val="18"/>
              </w:rPr>
              <w:t>.</w:t>
            </w:r>
            <w:r w:rsidRPr="00C10C00">
              <w:rPr>
                <w:rFonts w:asciiTheme="minorHAnsi" w:hAnsiTheme="minorHAnsi" w:cstheme="minorHAnsi"/>
                <w:sz w:val="18"/>
                <w:szCs w:val="18"/>
              </w:rPr>
              <w:t xml:space="preserve"> </w:t>
            </w:r>
            <w:r w:rsidR="00B42C52">
              <w:rPr>
                <w:rFonts w:asciiTheme="minorHAnsi" w:hAnsiTheme="minorHAnsi" w:cstheme="minorHAnsi"/>
                <w:sz w:val="18"/>
                <w:szCs w:val="18"/>
              </w:rPr>
              <w:t>Project Coordinator</w:t>
            </w:r>
            <w:r w:rsidRPr="00C10C00">
              <w:rPr>
                <w:rFonts w:asciiTheme="minorHAnsi" w:hAnsiTheme="minorHAnsi" w:cstheme="minorHAnsi"/>
                <w:sz w:val="18"/>
                <w:szCs w:val="18"/>
              </w:rPr>
              <w:t xml:space="preserve"> (</w:t>
            </w:r>
            <w:r w:rsidR="00B42C52" w:rsidRPr="00B42C52">
              <w:rPr>
                <w:rFonts w:asciiTheme="minorHAnsi" w:hAnsiTheme="minorHAnsi" w:cstheme="minorHAnsi"/>
                <w:sz w:val="18"/>
                <w:szCs w:val="18"/>
                <w:highlight w:val="green"/>
              </w:rPr>
              <w:t>12</w:t>
            </w:r>
            <w:r w:rsidRPr="00C10C00">
              <w:rPr>
                <w:rFonts w:asciiTheme="minorHAnsi" w:hAnsiTheme="minorHAnsi" w:cstheme="minorHAnsi"/>
                <w:sz w:val="18"/>
                <w:szCs w:val="18"/>
              </w:rPr>
              <w:t xml:space="preserve"> months per year for 5 years, at a gross salary of USD 1,500 per month, adjusted with a cost of living adjustment of 5% per year starting in year 2; Total: USD </w:t>
            </w:r>
            <w:r w:rsidR="00B42C52" w:rsidRPr="00B42C52">
              <w:rPr>
                <w:rFonts w:asciiTheme="minorHAnsi" w:hAnsiTheme="minorHAnsi" w:cstheme="minorHAnsi"/>
                <w:sz w:val="18"/>
                <w:szCs w:val="18"/>
                <w:highlight w:val="green"/>
              </w:rPr>
              <w:t>99,600</w:t>
            </w:r>
            <w:r w:rsidRPr="00C10C00">
              <w:rPr>
                <w:rFonts w:asciiTheme="minorHAnsi" w:hAnsiTheme="minorHAnsi" w:cstheme="minorHAnsi"/>
                <w:sz w:val="18"/>
                <w:szCs w:val="18"/>
              </w:rPr>
              <w:t>).</w:t>
            </w:r>
          </w:p>
          <w:p w14:paraId="1F0EE03F" w14:textId="6A45CFDB"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B42C52" w:rsidRPr="00B42C52">
              <w:rPr>
                <w:rFonts w:asciiTheme="minorHAnsi" w:hAnsiTheme="minorHAnsi" w:cstheme="minorHAnsi"/>
                <w:b/>
                <w:sz w:val="18"/>
                <w:szCs w:val="18"/>
                <w:highlight w:val="green"/>
              </w:rPr>
              <w:t>99,600</w:t>
            </w:r>
          </w:p>
        </w:tc>
      </w:tr>
      <w:tr w:rsidR="00E70CD8" w:rsidRPr="00B73BE4" w14:paraId="7B42AAB2" w14:textId="77777777" w:rsidTr="006934DB">
        <w:tc>
          <w:tcPr>
            <w:tcW w:w="1180" w:type="dxa"/>
            <w:shd w:val="clear" w:color="auto" w:fill="auto"/>
          </w:tcPr>
          <w:p w14:paraId="3E150136" w14:textId="013A19B9"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28</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0AB948CD" w:rsidR="00E70CD8" w:rsidRPr="00D94BE9" w:rsidRDefault="00D960AA" w:rsidP="00E70CD8">
            <w:pPr>
              <w:jc w:val="center"/>
              <w:rPr>
                <w:rFonts w:asciiTheme="minorHAnsi" w:hAnsiTheme="minorHAnsi" w:cstheme="minorHAnsi"/>
                <w:sz w:val="18"/>
                <w:szCs w:val="18"/>
              </w:rPr>
            </w:pPr>
            <w:r w:rsidRPr="00D94BE9">
              <w:rPr>
                <w:rFonts w:asciiTheme="minorHAnsi" w:hAnsiTheme="minorHAnsi" w:cstheme="minorHAnsi"/>
                <w:sz w:val="18"/>
                <w:szCs w:val="18"/>
              </w:rPr>
              <w:t>29</w:t>
            </w:r>
          </w:p>
        </w:tc>
        <w:tc>
          <w:tcPr>
            <w:tcW w:w="13210" w:type="dxa"/>
            <w:shd w:val="clear" w:color="auto" w:fill="auto"/>
          </w:tcPr>
          <w:p w14:paraId="2EF0C3E1" w14:textId="5E062B27"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721868">
              <w:rPr>
                <w:sz w:val="18"/>
                <w:szCs w:val="18"/>
              </w:rPr>
              <w:t>Project Coordinator</w:t>
            </w:r>
            <w:r w:rsidRPr="00EB6A53">
              <w:rPr>
                <w:sz w:val="18"/>
                <w:szCs w:val="18"/>
              </w:rPr>
              <w:t xml:space="preserve"> and Project Assistant/Finance Officer).</w:t>
            </w:r>
          </w:p>
          <w:p w14:paraId="659760B5" w14:textId="423A7EA0"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E21504">
              <w:rPr>
                <w:rFonts w:asciiTheme="minorHAnsi" w:hAnsiTheme="minorHAnsi" w:cstheme="minorHAnsi"/>
                <w:b/>
                <w:sz w:val="18"/>
                <w:szCs w:val="18"/>
              </w:rPr>
              <w:t>5,110</w:t>
            </w:r>
          </w:p>
        </w:tc>
      </w:tr>
      <w:tr w:rsidR="00070C03" w:rsidRPr="00B73BE4" w14:paraId="11FB04D9" w14:textId="77777777" w:rsidTr="006934DB">
        <w:tc>
          <w:tcPr>
            <w:tcW w:w="1180" w:type="dxa"/>
            <w:shd w:val="clear" w:color="auto" w:fill="auto"/>
          </w:tcPr>
          <w:p w14:paraId="11757E8F" w14:textId="7FA6A244"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30</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662B7817" w:rsidR="00070C03" w:rsidRPr="00D94BE9" w:rsidRDefault="00D960AA" w:rsidP="00070C03">
            <w:pPr>
              <w:jc w:val="center"/>
              <w:rPr>
                <w:rFonts w:asciiTheme="minorHAnsi" w:hAnsiTheme="minorHAnsi" w:cstheme="minorHAnsi"/>
                <w:sz w:val="18"/>
                <w:szCs w:val="18"/>
              </w:rPr>
            </w:pPr>
            <w:r w:rsidRPr="00D94BE9">
              <w:rPr>
                <w:rFonts w:asciiTheme="minorHAnsi" w:hAnsiTheme="minorHAnsi" w:cstheme="minorHAnsi"/>
                <w:sz w:val="18"/>
                <w:szCs w:val="18"/>
              </w:rPr>
              <w:t>31</w:t>
            </w:r>
          </w:p>
        </w:tc>
        <w:tc>
          <w:tcPr>
            <w:tcW w:w="13210" w:type="dxa"/>
            <w:shd w:val="clear" w:color="auto" w:fill="auto"/>
          </w:tcPr>
          <w:p w14:paraId="5E2CE07F" w14:textId="11491A85" w:rsidR="008E5465" w:rsidRDefault="00453BC4" w:rsidP="008E5465">
            <w:pPr>
              <w:rPr>
                <w:sz w:val="18"/>
                <w:szCs w:val="18"/>
              </w:rPr>
            </w:pPr>
            <w:r>
              <w:rPr>
                <w:rFonts w:asciiTheme="minorHAnsi" w:hAnsiTheme="minorHAnsi"/>
                <w:b/>
                <w:sz w:val="18"/>
                <w:szCs w:val="18"/>
              </w:rPr>
              <w:t>643</w:t>
            </w:r>
            <w:r w:rsidR="009C021F">
              <w:rPr>
                <w:rFonts w:asciiTheme="minorHAnsi" w:hAnsiTheme="minorHAnsi"/>
                <w:b/>
                <w:sz w:val="18"/>
                <w:szCs w:val="18"/>
              </w:rPr>
              <w:t>97/</w:t>
            </w:r>
            <w:r w:rsidR="008E5465">
              <w:rPr>
                <w:rFonts w:asciiTheme="minorHAnsi" w:hAnsiTheme="minorHAnsi"/>
                <w:b/>
                <w:sz w:val="18"/>
                <w:szCs w:val="18"/>
              </w:rPr>
              <w:t>74596.</w:t>
            </w:r>
            <w:r w:rsidR="008E5465">
              <w:rPr>
                <w:rFonts w:asciiTheme="minorHAnsi" w:hAnsiTheme="minorHAnsi"/>
                <w:sz w:val="18"/>
                <w:szCs w:val="18"/>
              </w:rPr>
              <w:t xml:space="preserve"> </w:t>
            </w:r>
            <w:r w:rsidR="008E5465">
              <w:rPr>
                <w:rFonts w:asciiTheme="minorHAnsi" w:hAnsiTheme="minorHAnsi"/>
                <w:b/>
                <w:bCs/>
                <w:sz w:val="18"/>
                <w:szCs w:val="18"/>
              </w:rPr>
              <w:t>Services to Projects</w:t>
            </w:r>
            <w:r w:rsidR="008E5465">
              <w:rPr>
                <w:b/>
                <w:sz w:val="18"/>
                <w:szCs w:val="18"/>
              </w:rPr>
              <w:t>.</w:t>
            </w:r>
            <w:r w:rsidR="008E5465">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7AAD40B3" w:rsidR="00070C03" w:rsidRPr="00C10C00" w:rsidRDefault="008E5465" w:rsidP="008E5465">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3" w:name="_Toc510702333"/>
      <w:r w:rsidRPr="00B73BE4">
        <w:rPr>
          <w:rFonts w:ascii="Calibri" w:hAnsi="Calibri"/>
          <w:szCs w:val="28"/>
        </w:rPr>
        <w:t>Legal Context</w:t>
      </w:r>
      <w:bookmarkEnd w:id="133"/>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4" w:name="_Toc510702334"/>
      <w:r w:rsidRPr="00B73BE4">
        <w:rPr>
          <w:rFonts w:ascii="Calibri" w:hAnsi="Calibri"/>
          <w:szCs w:val="28"/>
        </w:rPr>
        <w:t>Risk Management</w:t>
      </w:r>
      <w:bookmarkEnd w:id="134"/>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5" w:name="_Toc510702335"/>
      <w:r w:rsidRPr="00B73BE4">
        <w:rPr>
          <w:rFonts w:ascii="Calibri" w:hAnsi="Calibri"/>
        </w:rPr>
        <w:t>Annexes</w:t>
      </w:r>
      <w:bookmarkEnd w:id="135"/>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2881908"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xml:space="preserve">, National Project Director, </w:t>
      </w:r>
      <w:r w:rsidR="00721868" w:rsidRPr="00D326B7">
        <w:rPr>
          <w:rFonts w:cstheme="minorHAnsi"/>
          <w:szCs w:val="20"/>
          <w:highlight w:val="green"/>
        </w:rPr>
        <w:t>Project Coordinator</w:t>
      </w:r>
      <w:r w:rsidR="00CA46EC" w:rsidRPr="00D326B7">
        <w:rPr>
          <w:rFonts w:cstheme="minorHAnsi"/>
          <w:szCs w:val="20"/>
          <w:highlight w:val="green"/>
        </w:rPr>
        <w:t xml:space="preserve">, </w:t>
      </w:r>
      <w:r w:rsidR="00D326B7" w:rsidRPr="00827AC5">
        <w:rPr>
          <w:rFonts w:cstheme="minorHAnsi"/>
          <w:szCs w:val="20"/>
        </w:rPr>
        <w:t>National Technical Advisor and</w:t>
      </w:r>
      <w:r w:rsidR="00D326B7">
        <w:rPr>
          <w:rFonts w:cstheme="minorHAnsi"/>
          <w:szCs w:val="20"/>
        </w:rPr>
        <w:t xml:space="preserve"> </w:t>
      </w:r>
      <w:r w:rsidR="00CA46EC">
        <w:rPr>
          <w:rFonts w:cstheme="minorHAnsi"/>
          <w:szCs w:val="20"/>
        </w:rPr>
        <w:t>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1A60BCBA"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00303032">
        <w:rPr>
          <w:rFonts w:cstheme="minorHAnsi"/>
          <w:szCs w:val="20"/>
        </w:rPr>
        <w:t xml:space="preserve"> (I)</w:t>
      </w:r>
      <w:r w:rsidRPr="00B73BE4">
        <w:rPr>
          <w:rFonts w:cstheme="minorHAnsi"/>
          <w:szCs w:val="20"/>
        </w:rPr>
        <w:t xml:space="preserve">: </w:t>
      </w:r>
      <w:r w:rsidR="00974541" w:rsidRPr="00B73BE4">
        <w:rPr>
          <w:rFonts w:cstheme="minorHAnsi"/>
          <w:szCs w:val="20"/>
        </w:rPr>
        <w:t>Additional Agreement</w:t>
      </w:r>
      <w:bookmarkEnd w:id="112"/>
      <w:bookmarkEnd w:id="113"/>
      <w:r w:rsidR="000B44FB">
        <w:rPr>
          <w:rFonts w:cstheme="minorHAnsi"/>
          <w:szCs w:val="20"/>
        </w:rPr>
        <w:t xml:space="preserve"> </w:t>
      </w:r>
      <w:r w:rsidR="00303032">
        <w:rPr>
          <w:rFonts w:cstheme="minorHAnsi"/>
          <w:szCs w:val="20"/>
        </w:rPr>
        <w:t>C</w:t>
      </w:r>
      <w:r w:rsidR="0009107E">
        <w:rPr>
          <w:rFonts w:cstheme="minorHAnsi"/>
          <w:szCs w:val="20"/>
        </w:rPr>
        <w:t>ofinancin</w:t>
      </w:r>
      <w:r w:rsidR="00303032">
        <w:rPr>
          <w:rFonts w:cstheme="minorHAnsi"/>
          <w:szCs w:val="20"/>
        </w:rPr>
        <w:t>g</w:t>
      </w:r>
    </w:p>
    <w:p w14:paraId="4C462EC6" w14:textId="6717F618" w:rsidR="00303032" w:rsidRPr="00B73BE4" w:rsidRDefault="00303032" w:rsidP="00303032">
      <w:pPr>
        <w:pStyle w:val="ListParagraph"/>
        <w:tabs>
          <w:tab w:val="left" w:pos="4612"/>
        </w:tabs>
        <w:spacing w:before="20" w:after="60"/>
      </w:pPr>
      <w:r>
        <w:rPr>
          <w:rFonts w:cstheme="minorHAnsi"/>
          <w:szCs w:val="20"/>
        </w:rPr>
        <w:t>Annex O (II)</w:t>
      </w:r>
      <w:r w:rsidR="00A612B1">
        <w:rPr>
          <w:rFonts w:cstheme="minorHAnsi"/>
          <w:szCs w:val="20"/>
        </w:rPr>
        <w:t xml:space="preserve"> Additional Agreement</w:t>
      </w:r>
      <w:r w:rsidR="000B44FB">
        <w:rPr>
          <w:rFonts w:cstheme="minorHAnsi"/>
          <w:szCs w:val="20"/>
        </w:rPr>
        <w:t xml:space="preserve"> </w:t>
      </w:r>
      <w:r w:rsidR="00A612B1">
        <w:rPr>
          <w:rFonts w:cstheme="minorHAnsi"/>
          <w:szCs w:val="20"/>
        </w:rPr>
        <w:t>LOA</w:t>
      </w:r>
    </w:p>
    <w:sectPr w:rsidR="0030303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17016D" w14:textId="77777777" w:rsidR="0025110E" w:rsidRDefault="0025110E">
      <w:r>
        <w:separator/>
      </w:r>
    </w:p>
  </w:endnote>
  <w:endnote w:type="continuationSeparator" w:id="0">
    <w:p w14:paraId="23C9B587" w14:textId="77777777" w:rsidR="0025110E" w:rsidRDefault="00251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altName w:val="Arial"/>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B62C3E" w:rsidRDefault="00B62C3E"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B62C3E" w:rsidRDefault="00B62C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B62C3E" w:rsidRDefault="00B62C3E"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B62C3E" w:rsidRDefault="00B62C3E"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B62C3E" w:rsidRDefault="00B62C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B62C3E" w:rsidRDefault="00B62C3E"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B62C3E" w:rsidRDefault="00B62C3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B62C3E" w:rsidRDefault="00B62C3E" w:rsidP="00FD3A8F">
    <w:pPr>
      <w:pStyle w:val="Header"/>
    </w:pPr>
  </w:p>
  <w:p w14:paraId="04A0AC2D" w14:textId="77777777" w:rsidR="00B62C3E" w:rsidRDefault="00B62C3E"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B62C3E" w:rsidRDefault="00B62C3E"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63270F" w14:textId="77777777" w:rsidR="0025110E" w:rsidRDefault="0025110E">
      <w:r>
        <w:separator/>
      </w:r>
    </w:p>
  </w:footnote>
  <w:footnote w:type="continuationSeparator" w:id="0">
    <w:p w14:paraId="0CBB8CED" w14:textId="77777777" w:rsidR="0025110E" w:rsidRDefault="0025110E">
      <w:r>
        <w:continuationSeparator/>
      </w:r>
    </w:p>
  </w:footnote>
  <w:footnote w:id="1">
    <w:p w14:paraId="4C0BCFA7" w14:textId="74546844" w:rsidR="00B62C3E" w:rsidRDefault="00B62C3E">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B62C3E" w:rsidRDefault="00B62C3E">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B62C3E" w:rsidRDefault="00B62C3E">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B62C3E" w:rsidRDefault="00B62C3E">
      <w:pPr>
        <w:pStyle w:val="FootnoteText"/>
      </w:pPr>
      <w:r>
        <w:rPr>
          <w:rStyle w:val="FootnoteReference"/>
        </w:rPr>
        <w:footnoteRef/>
      </w:r>
      <w:r>
        <w:t xml:space="preserve"> China Daily, 22 Feb 2018</w:t>
      </w:r>
    </w:p>
  </w:footnote>
  <w:footnote w:id="5">
    <w:p w14:paraId="31298AAB" w14:textId="18CD5389" w:rsidR="00B62C3E" w:rsidRDefault="00B62C3E">
      <w:pPr>
        <w:pStyle w:val="FootnoteText"/>
      </w:pPr>
      <w:r>
        <w:rPr>
          <w:rStyle w:val="FootnoteReference"/>
        </w:rPr>
        <w:footnoteRef/>
      </w:r>
      <w:r>
        <w:t xml:space="preserve"> Hubei provincial Biodiversity Strategy and Action Plan (2014-2030).</w:t>
      </w:r>
    </w:p>
  </w:footnote>
  <w:footnote w:id="6">
    <w:p w14:paraId="7283F175" w14:textId="20130D84" w:rsidR="00B62C3E" w:rsidRDefault="00B62C3E">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B62C3E" w:rsidRDefault="00B62C3E">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B62C3E" w:rsidRDefault="00B62C3E">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B62C3E" w:rsidRDefault="00B62C3E">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B62C3E" w:rsidRDefault="00B62C3E">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B62C3E" w:rsidRDefault="00B62C3E"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B62C3E" w:rsidRDefault="00B62C3E">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B62C3E" w:rsidRPr="005C2593" w:rsidRDefault="00B62C3E"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B62C3E" w:rsidRDefault="00B62C3E">
      <w:pPr>
        <w:pStyle w:val="FootnoteText"/>
      </w:pPr>
      <w:r>
        <w:rPr>
          <w:rStyle w:val="FootnoteReference"/>
        </w:rPr>
        <w:footnoteRef/>
      </w:r>
      <w:r>
        <w:t xml:space="preserve"> Updated Results Architecture for GEF-7. GEF/C.54/11/Rev.02, June 26, 2018.</w:t>
      </w:r>
    </w:p>
  </w:footnote>
  <w:footnote w:id="15">
    <w:p w14:paraId="4C7223F8" w14:textId="282B833D" w:rsidR="00B62C3E" w:rsidRDefault="00B62C3E">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B62C3E" w:rsidRDefault="00B62C3E"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B62C3E" w:rsidRPr="00E87BCF" w:rsidRDefault="00B62C3E"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B62C3E" w:rsidRPr="00E87BCF" w:rsidRDefault="00B62C3E"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B62C3E" w:rsidRPr="002A486E" w:rsidRDefault="00B62C3E"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B62C3E" w:rsidRPr="0003763F" w:rsidRDefault="00B62C3E"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B62C3E" w:rsidRPr="0003763F" w:rsidRDefault="00B62C3E"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B62C3E" w:rsidRPr="009D08C5" w:rsidRDefault="00B62C3E"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B62C3E" w:rsidRPr="00EC2887" w:rsidRDefault="00B62C3E"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B62C3E" w:rsidRPr="00EC2887" w:rsidRDefault="00B62C3E"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B62C3E" w:rsidRPr="00537C61" w:rsidRDefault="00B62C3E">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B62C3E" w:rsidRPr="00537C61" w:rsidRDefault="00B62C3E"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B62C3E" w:rsidRPr="00537C61" w:rsidRDefault="00B62C3E"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B62C3E" w:rsidRPr="00424365" w:rsidRDefault="00B62C3E"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A127C7"/>
    <w:multiLevelType w:val="hybridMultilevel"/>
    <w:tmpl w:val="28CEE4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35"/>
  </w:num>
  <w:num w:numId="4">
    <w:abstractNumId w:val="11"/>
  </w:num>
  <w:num w:numId="5">
    <w:abstractNumId w:val="4"/>
  </w:num>
  <w:num w:numId="6">
    <w:abstractNumId w:val="10"/>
  </w:num>
  <w:num w:numId="7">
    <w:abstractNumId w:val="22"/>
  </w:num>
  <w:num w:numId="8">
    <w:abstractNumId w:val="12"/>
  </w:num>
  <w:num w:numId="9">
    <w:abstractNumId w:val="23"/>
  </w:num>
  <w:num w:numId="10">
    <w:abstractNumId w:val="19"/>
  </w:num>
  <w:num w:numId="11">
    <w:abstractNumId w:val="26"/>
  </w:num>
  <w:num w:numId="12">
    <w:abstractNumId w:val="41"/>
  </w:num>
  <w:num w:numId="13">
    <w:abstractNumId w:val="21"/>
  </w:num>
  <w:num w:numId="14">
    <w:abstractNumId w:val="31"/>
  </w:num>
  <w:num w:numId="15">
    <w:abstractNumId w:val="15"/>
  </w:num>
  <w:num w:numId="16">
    <w:abstractNumId w:val="6"/>
  </w:num>
  <w:num w:numId="17">
    <w:abstractNumId w:val="17"/>
  </w:num>
  <w:num w:numId="18">
    <w:abstractNumId w:val="13"/>
  </w:num>
  <w:num w:numId="19">
    <w:abstractNumId w:val="29"/>
  </w:num>
  <w:num w:numId="20">
    <w:abstractNumId w:val="20"/>
  </w:num>
  <w:num w:numId="21">
    <w:abstractNumId w:val="43"/>
  </w:num>
  <w:num w:numId="22">
    <w:abstractNumId w:val="8"/>
  </w:num>
  <w:num w:numId="23">
    <w:abstractNumId w:val="36"/>
  </w:num>
  <w:num w:numId="24">
    <w:abstractNumId w:val="25"/>
  </w:num>
  <w:num w:numId="25">
    <w:abstractNumId w:val="24"/>
  </w:num>
  <w:num w:numId="26">
    <w:abstractNumId w:val="16"/>
  </w:num>
  <w:num w:numId="27">
    <w:abstractNumId w:val="3"/>
  </w:num>
  <w:num w:numId="28">
    <w:abstractNumId w:val="34"/>
  </w:num>
  <w:num w:numId="29">
    <w:abstractNumId w:val="18"/>
  </w:num>
  <w:num w:numId="30">
    <w:abstractNumId w:val="14"/>
  </w:num>
  <w:num w:numId="31">
    <w:abstractNumId w:val="40"/>
  </w:num>
  <w:num w:numId="32">
    <w:abstractNumId w:val="37"/>
  </w:num>
  <w:num w:numId="33">
    <w:abstractNumId w:val="1"/>
  </w:num>
  <w:num w:numId="34">
    <w:abstractNumId w:val="42"/>
  </w:num>
  <w:num w:numId="35">
    <w:abstractNumId w:val="7"/>
  </w:num>
  <w:num w:numId="36">
    <w:abstractNumId w:val="33"/>
  </w:num>
  <w:num w:numId="37">
    <w:abstractNumId w:val="38"/>
  </w:num>
  <w:num w:numId="38">
    <w:abstractNumId w:val="2"/>
  </w:num>
  <w:num w:numId="39">
    <w:abstractNumId w:val="39"/>
  </w:num>
  <w:num w:numId="40">
    <w:abstractNumId w:val="32"/>
  </w:num>
  <w:num w:numId="41">
    <w:abstractNumId w:val="28"/>
  </w:num>
  <w:num w:numId="42">
    <w:abstractNumId w:val="30"/>
  </w:num>
  <w:num w:numId="43">
    <w:abstractNumId w:val="27"/>
  </w:num>
  <w:num w:numId="44">
    <w:abstractNumId w:val="9"/>
  </w:num>
  <w:num w:numId="45">
    <w:abstractNumId w:val="4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4FB"/>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6B5"/>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043"/>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249"/>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DF"/>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10E"/>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194"/>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058"/>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1C7"/>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8A8"/>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421"/>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BD2"/>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74"/>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CA1"/>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4E4D"/>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C77"/>
    <w:rsid w:val="00645F6C"/>
    <w:rsid w:val="00646055"/>
    <w:rsid w:val="00646283"/>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7B3"/>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868"/>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AC5"/>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B6A"/>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2C52"/>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2C3E"/>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61"/>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67D6E"/>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8D"/>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C43"/>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6B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5407"/>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BE9"/>
    <w:rsid w:val="00D94CA2"/>
    <w:rsid w:val="00D9534E"/>
    <w:rsid w:val="00D960AA"/>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AEF"/>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B29"/>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D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504"/>
    <w:rsid w:val="00E219E7"/>
    <w:rsid w:val="00E21A96"/>
    <w:rsid w:val="00E21DF2"/>
    <w:rsid w:val="00E21FDB"/>
    <w:rsid w:val="00E223D9"/>
    <w:rsid w:val="00E228D9"/>
    <w:rsid w:val="00E22F98"/>
    <w:rsid w:val="00E23395"/>
    <w:rsid w:val="00E239A6"/>
    <w:rsid w:val="00E23B51"/>
    <w:rsid w:val="00E24802"/>
    <w:rsid w:val="00E24C3C"/>
    <w:rsid w:val="00E25202"/>
    <w:rsid w:val="00E25BFD"/>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4B14"/>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02"/>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3CB"/>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0A9"/>
    <w:rsid w:val="00F04406"/>
    <w:rsid w:val="00F04649"/>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2EE"/>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32"/>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 13Nov2019 Re-submission</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12DC9E-4597-4AFB-9F14-656EBEC0D0EE}"/>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7577AFDC-EBA0-453B-B2BB-44D99C4DD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52433</Words>
  <Characters>298869</Characters>
  <Application>Microsoft Office Word</Application>
  <DocSecurity>0</DocSecurity>
  <Lines>2490</Lines>
  <Paragraphs>701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Project Document</vt:lpstr>
      <vt:lpstr>Table of Contents</vt:lpstr>
      <vt:lpstr>Development Challenge </vt:lpstr>
      <vt:lpstr>Strategy </vt:lpstr>
    </vt:vector>
  </TitlesOfParts>
  <Company>Microsoft</Company>
  <LinksUpToDate>false</LinksUpToDate>
  <CharactersWithSpaces>350601</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2019-11-13T19:44:00Z</dcterms:created>
  <dcterms:modified xsi:type="dcterms:W3CDTF">2019-11-13T19:44:00Z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